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50" w:rsidRDefault="00AD6F50" w:rsidP="00AD6F50">
      <w:pPr>
        <w:spacing w:after="0"/>
        <w:jc w:val="center"/>
        <w:rPr>
          <w:b/>
          <w:sz w:val="24"/>
          <w:szCs w:val="24"/>
          <w:lang w:val="uk-UA"/>
        </w:rPr>
      </w:pPr>
      <w:r w:rsidRPr="00653095">
        <w:rPr>
          <w:b/>
          <w:sz w:val="24"/>
          <w:szCs w:val="24"/>
          <w:lang w:val="uk-UA"/>
        </w:rPr>
        <w:t xml:space="preserve">Комітет Верховної Ради України з питань боротьби </w:t>
      </w:r>
    </w:p>
    <w:p w:rsidR="00AD6F50" w:rsidRPr="00653095" w:rsidRDefault="00AD6F50" w:rsidP="00AD6F50">
      <w:pPr>
        <w:jc w:val="center"/>
        <w:rPr>
          <w:b/>
          <w:sz w:val="24"/>
          <w:szCs w:val="24"/>
          <w:lang w:val="uk-UA"/>
        </w:rPr>
      </w:pPr>
      <w:r w:rsidRPr="00653095">
        <w:rPr>
          <w:b/>
          <w:sz w:val="24"/>
          <w:szCs w:val="24"/>
          <w:lang w:val="uk-UA"/>
        </w:rPr>
        <w:t>із організованою злочинністю та корупцією</w:t>
      </w:r>
    </w:p>
    <w:p w:rsidR="00AD6F50" w:rsidRPr="0030587F" w:rsidRDefault="00AD6F50" w:rsidP="00AD6F50">
      <w:pPr>
        <w:jc w:val="center"/>
        <w:rPr>
          <w:b/>
          <w:sz w:val="26"/>
          <w:szCs w:val="26"/>
          <w:lang w:val="uk-UA"/>
        </w:rPr>
      </w:pPr>
      <w:r w:rsidRPr="0030587F">
        <w:rPr>
          <w:b/>
          <w:sz w:val="26"/>
          <w:szCs w:val="26"/>
          <w:lang w:val="uk-UA"/>
        </w:rPr>
        <w:t xml:space="preserve">Громадська експертна рада </w:t>
      </w:r>
    </w:p>
    <w:p w:rsidR="00AD6F50" w:rsidRPr="00653095" w:rsidRDefault="00AD6F50" w:rsidP="00AD6F50">
      <w:pPr>
        <w:jc w:val="center"/>
        <w:rPr>
          <w:b/>
          <w:sz w:val="24"/>
          <w:szCs w:val="24"/>
          <w:lang w:val="uk-UA"/>
        </w:rPr>
      </w:pPr>
    </w:p>
    <w:p w:rsidR="00AD6F50" w:rsidRPr="00653095" w:rsidRDefault="00AD6F50" w:rsidP="00AD6F50">
      <w:pPr>
        <w:jc w:val="center"/>
        <w:rPr>
          <w:b/>
          <w:sz w:val="24"/>
          <w:szCs w:val="24"/>
          <w:lang w:val="uk-UA"/>
        </w:rPr>
      </w:pPr>
      <w:r w:rsidRPr="00653095">
        <w:rPr>
          <w:b/>
          <w:sz w:val="24"/>
          <w:szCs w:val="24"/>
          <w:lang w:val="uk-UA"/>
        </w:rPr>
        <w:t xml:space="preserve">Результати громадської антикорупційної експертизи </w:t>
      </w:r>
    </w:p>
    <w:p w:rsidR="00AD6F50" w:rsidRPr="00653095" w:rsidRDefault="00AD6F50" w:rsidP="00AD6F50">
      <w:pPr>
        <w:spacing w:after="0" w:line="240" w:lineRule="auto"/>
        <w:rPr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2299"/>
        <w:gridCol w:w="7272"/>
      </w:tblGrid>
      <w:tr w:rsidR="00AD6F50" w:rsidRPr="00653095" w:rsidTr="00582DB0">
        <w:tc>
          <w:tcPr>
            <w:tcW w:w="2376" w:type="dxa"/>
            <w:tcBorders>
              <w:bottom w:val="single" w:sz="4" w:space="0" w:color="auto"/>
            </w:tcBorders>
          </w:tcPr>
          <w:p w:rsidR="00AD6F50" w:rsidRPr="00653095" w:rsidRDefault="00AD6F50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653095">
              <w:rPr>
                <w:b/>
                <w:sz w:val="24"/>
                <w:szCs w:val="24"/>
                <w:lang w:val="uk-UA"/>
              </w:rPr>
              <w:t>Назва законопроекту</w:t>
            </w:r>
          </w:p>
        </w:tc>
        <w:tc>
          <w:tcPr>
            <w:tcW w:w="7452" w:type="dxa"/>
            <w:tcBorders>
              <w:bottom w:val="single" w:sz="4" w:space="0" w:color="auto"/>
            </w:tcBorders>
          </w:tcPr>
          <w:p w:rsidR="00AD6F50" w:rsidRPr="00653095" w:rsidRDefault="00AD6F50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 xml:space="preserve">Проект Закону </w:t>
            </w:r>
            <w:r w:rsidRPr="00653095">
              <w:rPr>
                <w:bCs/>
                <w:sz w:val="24"/>
                <w:szCs w:val="24"/>
                <w:lang w:val="uk-UA"/>
              </w:rPr>
              <w:t>про внесення змін до Закону України «</w:t>
            </w:r>
            <w:r w:rsidRPr="00653095">
              <w:rPr>
                <w:sz w:val="24"/>
                <w:szCs w:val="24"/>
                <w:lang w:val="uk-UA"/>
              </w:rPr>
              <w:t>Про наркотичні засоби, психотропні речовини і прекурсори»</w:t>
            </w:r>
            <w:r w:rsidR="00707240">
              <w:rPr>
                <w:sz w:val="24"/>
                <w:szCs w:val="24"/>
                <w:lang w:val="uk-UA"/>
              </w:rPr>
              <w:t xml:space="preserve"> (щодо діяльності з обігу наркотичних засобів)</w:t>
            </w:r>
          </w:p>
        </w:tc>
      </w:tr>
      <w:tr w:rsidR="00AD6F50" w:rsidRPr="00653095" w:rsidTr="00582DB0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D6F50" w:rsidRPr="00653095" w:rsidRDefault="00AD6F50" w:rsidP="00582DB0">
            <w:pPr>
              <w:tabs>
                <w:tab w:val="left" w:pos="2085"/>
              </w:tabs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653095">
              <w:rPr>
                <w:b/>
                <w:sz w:val="24"/>
                <w:szCs w:val="24"/>
                <w:lang w:val="uk-UA"/>
              </w:rPr>
              <w:t>Номер законопроекту</w:t>
            </w:r>
          </w:p>
        </w:tc>
        <w:tc>
          <w:tcPr>
            <w:tcW w:w="7452" w:type="dxa"/>
            <w:tcBorders>
              <w:top w:val="single" w:sz="4" w:space="0" w:color="auto"/>
              <w:bottom w:val="single" w:sz="4" w:space="0" w:color="auto"/>
            </w:tcBorders>
          </w:tcPr>
          <w:p w:rsidR="00AD6F50" w:rsidRPr="00653095" w:rsidRDefault="00AD6F50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653095">
              <w:rPr>
                <w:sz w:val="24"/>
                <w:szCs w:val="24"/>
                <w:lang w:val="uk-UA"/>
              </w:rPr>
              <w:t>3129</w:t>
            </w:r>
          </w:p>
        </w:tc>
      </w:tr>
      <w:tr w:rsidR="00AD6F50" w:rsidRPr="00653095" w:rsidTr="00582DB0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D6F50" w:rsidRPr="00653095" w:rsidRDefault="00AD6F50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653095">
              <w:rPr>
                <w:b/>
                <w:sz w:val="24"/>
                <w:szCs w:val="24"/>
                <w:lang w:val="uk-UA"/>
              </w:rPr>
              <w:t>Дата реєстрації</w:t>
            </w:r>
          </w:p>
        </w:tc>
        <w:tc>
          <w:tcPr>
            <w:tcW w:w="7452" w:type="dxa"/>
            <w:tcBorders>
              <w:top w:val="single" w:sz="4" w:space="0" w:color="auto"/>
              <w:bottom w:val="single" w:sz="4" w:space="0" w:color="auto"/>
            </w:tcBorders>
          </w:tcPr>
          <w:p w:rsidR="00AD6F50" w:rsidRPr="00653095" w:rsidRDefault="00AD6F50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>28.08.2013</w:t>
            </w:r>
          </w:p>
        </w:tc>
      </w:tr>
      <w:tr w:rsidR="00AD6F50" w:rsidRPr="000A70D7" w:rsidTr="00582DB0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D6F50" w:rsidRPr="00653095" w:rsidRDefault="00AD6F50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653095">
              <w:rPr>
                <w:b/>
                <w:sz w:val="24"/>
                <w:szCs w:val="24"/>
                <w:lang w:val="uk-UA"/>
              </w:rPr>
              <w:t>Автор законопроекту</w:t>
            </w:r>
          </w:p>
        </w:tc>
        <w:tc>
          <w:tcPr>
            <w:tcW w:w="7452" w:type="dxa"/>
            <w:tcBorders>
              <w:top w:val="single" w:sz="4" w:space="0" w:color="auto"/>
              <w:bottom w:val="single" w:sz="4" w:space="0" w:color="auto"/>
            </w:tcBorders>
          </w:tcPr>
          <w:p w:rsidR="00AD6F50" w:rsidRPr="00653095" w:rsidRDefault="00AD6F50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>Азаров М.Я. Кабінет Міністрів України</w:t>
            </w:r>
          </w:p>
        </w:tc>
      </w:tr>
      <w:tr w:rsidR="00AD6F50" w:rsidRPr="00653095" w:rsidTr="00582DB0">
        <w:trPr>
          <w:trHeight w:val="77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D6F50" w:rsidRPr="00653095" w:rsidRDefault="00AD6F50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653095">
              <w:rPr>
                <w:b/>
                <w:sz w:val="24"/>
                <w:szCs w:val="24"/>
                <w:lang w:val="uk-UA"/>
              </w:rPr>
              <w:t>Головний комітет ВРУ</w:t>
            </w:r>
          </w:p>
        </w:tc>
        <w:tc>
          <w:tcPr>
            <w:tcW w:w="7452" w:type="dxa"/>
            <w:tcBorders>
              <w:top w:val="single" w:sz="4" w:space="0" w:color="auto"/>
              <w:bottom w:val="single" w:sz="4" w:space="0" w:color="auto"/>
            </w:tcBorders>
          </w:tcPr>
          <w:p w:rsidR="00AD6F50" w:rsidRPr="00653095" w:rsidRDefault="00AD6F50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>Комітет з питань охорони здоров’я</w:t>
            </w:r>
          </w:p>
        </w:tc>
      </w:tr>
      <w:tr w:rsidR="00AD6F50" w:rsidRPr="00653095" w:rsidTr="00582DB0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D6F50" w:rsidRPr="00653095" w:rsidRDefault="00AD6F50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653095">
              <w:rPr>
                <w:b/>
                <w:sz w:val="24"/>
                <w:szCs w:val="24"/>
                <w:lang w:val="uk-UA"/>
              </w:rPr>
              <w:t>Етап проходження</w:t>
            </w:r>
          </w:p>
        </w:tc>
        <w:tc>
          <w:tcPr>
            <w:tcW w:w="7452" w:type="dxa"/>
            <w:tcBorders>
              <w:top w:val="single" w:sz="4" w:space="0" w:color="auto"/>
              <w:bottom w:val="single" w:sz="4" w:space="0" w:color="auto"/>
            </w:tcBorders>
          </w:tcPr>
          <w:p w:rsidR="00AD6F50" w:rsidRPr="00653095" w:rsidRDefault="00AD6F50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 xml:space="preserve">Надано для ознайомлення </w:t>
            </w:r>
            <w:r w:rsidR="00E90883">
              <w:rPr>
                <w:sz w:val="24"/>
                <w:szCs w:val="24"/>
                <w:lang w:val="uk-UA"/>
              </w:rPr>
              <w:t xml:space="preserve">членам </w:t>
            </w:r>
            <w:r w:rsidRPr="00653095">
              <w:rPr>
                <w:sz w:val="24"/>
                <w:szCs w:val="24"/>
                <w:lang w:val="uk-UA"/>
              </w:rPr>
              <w:t>комітету (02.09.2013)</w:t>
            </w:r>
          </w:p>
        </w:tc>
      </w:tr>
      <w:tr w:rsidR="00AD6F50" w:rsidRPr="00653095" w:rsidTr="00582DB0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D6F50" w:rsidRPr="00653095" w:rsidRDefault="00AD6F50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653095">
              <w:rPr>
                <w:b/>
                <w:sz w:val="24"/>
                <w:szCs w:val="24"/>
                <w:lang w:val="uk-UA"/>
              </w:rPr>
              <w:t>Висновок Головного науково-експертного управління ВРУ</w:t>
            </w:r>
          </w:p>
        </w:tc>
        <w:tc>
          <w:tcPr>
            <w:tcW w:w="7452" w:type="dxa"/>
            <w:tcBorders>
              <w:top w:val="single" w:sz="4" w:space="0" w:color="auto"/>
              <w:bottom w:val="single" w:sz="4" w:space="0" w:color="auto"/>
            </w:tcBorders>
          </w:tcPr>
          <w:p w:rsidR="00AD6F50" w:rsidRPr="00653095" w:rsidRDefault="00AD6F50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Pr="00653095">
              <w:rPr>
                <w:sz w:val="24"/>
                <w:szCs w:val="24"/>
                <w:lang w:val="uk-UA"/>
              </w:rPr>
              <w:t xml:space="preserve">ідсутній </w:t>
            </w:r>
          </w:p>
        </w:tc>
      </w:tr>
      <w:tr w:rsidR="00AD6F50" w:rsidRPr="00653095" w:rsidTr="00582DB0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D6F50" w:rsidRPr="00653095" w:rsidRDefault="00AD6F50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Висновок профільного Комітету ВРУ</w:t>
            </w:r>
          </w:p>
        </w:tc>
        <w:tc>
          <w:tcPr>
            <w:tcW w:w="7452" w:type="dxa"/>
            <w:tcBorders>
              <w:top w:val="single" w:sz="4" w:space="0" w:color="auto"/>
              <w:bottom w:val="single" w:sz="4" w:space="0" w:color="auto"/>
            </w:tcBorders>
          </w:tcPr>
          <w:p w:rsidR="00AD6F50" w:rsidRDefault="00AD6F50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Відсутній </w:t>
            </w:r>
          </w:p>
        </w:tc>
      </w:tr>
      <w:tr w:rsidR="00AD6F50" w:rsidRPr="002328D0" w:rsidTr="00582DB0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D6F50" w:rsidRDefault="00AD6F50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Веб-адреса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картки законопроекту на сервері ВРУ</w:t>
            </w:r>
          </w:p>
        </w:tc>
        <w:tc>
          <w:tcPr>
            <w:tcW w:w="7452" w:type="dxa"/>
            <w:tcBorders>
              <w:top w:val="single" w:sz="4" w:space="0" w:color="auto"/>
              <w:bottom w:val="single" w:sz="4" w:space="0" w:color="auto"/>
            </w:tcBorders>
          </w:tcPr>
          <w:p w:rsidR="00AD6F50" w:rsidRDefault="00AD6F50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hyperlink r:id="rId5" w:history="1">
              <w:r>
                <w:rPr>
                  <w:rStyle w:val="a3"/>
                </w:rPr>
                <w:t>http</w:t>
              </w:r>
              <w:r w:rsidRPr="002328D0">
                <w:rPr>
                  <w:rStyle w:val="a3"/>
                  <w:lang w:val="uk-UA"/>
                </w:rPr>
                <w:t>://</w:t>
              </w:r>
              <w:r>
                <w:rPr>
                  <w:rStyle w:val="a3"/>
                </w:rPr>
                <w:t>w</w:t>
              </w:r>
              <w:r w:rsidRPr="002328D0">
                <w:rPr>
                  <w:rStyle w:val="a3"/>
                  <w:lang w:val="uk-UA"/>
                </w:rPr>
                <w:t>1.</w:t>
              </w:r>
              <w:r>
                <w:rPr>
                  <w:rStyle w:val="a3"/>
                </w:rPr>
                <w:t>c</w:t>
              </w:r>
              <w:r w:rsidRPr="002328D0">
                <w:rPr>
                  <w:rStyle w:val="a3"/>
                  <w:lang w:val="uk-UA"/>
                </w:rPr>
                <w:t>1.</w:t>
              </w:r>
              <w:r>
                <w:rPr>
                  <w:rStyle w:val="a3"/>
                </w:rPr>
                <w:t>rada</w:t>
              </w:r>
              <w:r w:rsidRPr="002328D0"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gov</w:t>
              </w:r>
              <w:r w:rsidRPr="002328D0">
                <w:rPr>
                  <w:rStyle w:val="a3"/>
                  <w:lang w:val="uk-UA"/>
                </w:rPr>
                <w:t>.</w:t>
              </w:r>
              <w:r>
                <w:rPr>
                  <w:rStyle w:val="a3"/>
                </w:rPr>
                <w:t>ua</w:t>
              </w:r>
              <w:r w:rsidRPr="002328D0">
                <w:rPr>
                  <w:rStyle w:val="a3"/>
                  <w:lang w:val="uk-UA"/>
                </w:rPr>
                <w:t>/</w:t>
              </w:r>
              <w:r>
                <w:rPr>
                  <w:rStyle w:val="a3"/>
                </w:rPr>
                <w:t>pls</w:t>
              </w:r>
              <w:r w:rsidRPr="002328D0">
                <w:rPr>
                  <w:rStyle w:val="a3"/>
                  <w:lang w:val="uk-UA"/>
                </w:rPr>
                <w:t>/</w:t>
              </w:r>
              <w:r>
                <w:rPr>
                  <w:rStyle w:val="a3"/>
                </w:rPr>
                <w:t>zweb</w:t>
              </w:r>
              <w:r w:rsidRPr="002328D0">
                <w:rPr>
                  <w:rStyle w:val="a3"/>
                  <w:lang w:val="uk-UA"/>
                </w:rPr>
                <w:t>2/</w:t>
              </w:r>
              <w:r>
                <w:rPr>
                  <w:rStyle w:val="a3"/>
                </w:rPr>
                <w:t>webproc</w:t>
              </w:r>
              <w:r w:rsidRPr="002328D0">
                <w:rPr>
                  <w:rStyle w:val="a3"/>
                  <w:lang w:val="uk-UA"/>
                </w:rPr>
                <w:t>4_1?</w:t>
              </w:r>
              <w:r>
                <w:rPr>
                  <w:rStyle w:val="a3"/>
                </w:rPr>
                <w:t>pf</w:t>
              </w:r>
              <w:r w:rsidRPr="002328D0">
                <w:rPr>
                  <w:rStyle w:val="a3"/>
                  <w:lang w:val="uk-UA"/>
                </w:rPr>
                <w:t>3511=48079</w:t>
              </w:r>
            </w:hyperlink>
          </w:p>
        </w:tc>
      </w:tr>
      <w:tr w:rsidR="00AD6F50" w:rsidRPr="00653095" w:rsidTr="00582DB0">
        <w:tc>
          <w:tcPr>
            <w:tcW w:w="2376" w:type="dxa"/>
            <w:tcBorders>
              <w:top w:val="single" w:sz="4" w:space="0" w:color="auto"/>
            </w:tcBorders>
          </w:tcPr>
          <w:p w:rsidR="00AD6F50" w:rsidRPr="00653095" w:rsidRDefault="00AD6F50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653095">
              <w:rPr>
                <w:b/>
                <w:sz w:val="24"/>
                <w:szCs w:val="24"/>
                <w:lang w:val="uk-UA"/>
              </w:rPr>
              <w:t xml:space="preserve">Висновок та рекомендації </w:t>
            </w:r>
          </w:p>
          <w:p w:rsidR="00AD6F50" w:rsidRPr="00653095" w:rsidRDefault="00AD6F50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653095">
              <w:rPr>
                <w:b/>
                <w:sz w:val="24"/>
                <w:szCs w:val="24"/>
                <w:lang w:val="uk-UA"/>
              </w:rPr>
              <w:t>Громадської експертної ради</w:t>
            </w:r>
          </w:p>
        </w:tc>
        <w:tc>
          <w:tcPr>
            <w:tcW w:w="7452" w:type="dxa"/>
            <w:tcBorders>
              <w:top w:val="single" w:sz="4" w:space="0" w:color="auto"/>
            </w:tcBorders>
          </w:tcPr>
          <w:p w:rsidR="00AD6F50" w:rsidRPr="00653095" w:rsidRDefault="00AD6F50" w:rsidP="00582DB0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653095">
              <w:rPr>
                <w:b/>
                <w:sz w:val="24"/>
                <w:szCs w:val="24"/>
                <w:lang w:val="uk-UA"/>
              </w:rPr>
              <w:t xml:space="preserve">Законопроект містить корупційні ризики </w:t>
            </w:r>
          </w:p>
          <w:p w:rsidR="00AD6F50" w:rsidRPr="00653095" w:rsidRDefault="00AD6F50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:rsidR="00AD6F50" w:rsidRPr="00653095" w:rsidRDefault="00AD6F50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653095">
              <w:rPr>
                <w:b/>
                <w:sz w:val="24"/>
                <w:szCs w:val="24"/>
                <w:lang w:val="uk-UA"/>
              </w:rPr>
              <w:t>Доопрацювати</w:t>
            </w:r>
            <w:r>
              <w:rPr>
                <w:b/>
                <w:sz w:val="24"/>
                <w:szCs w:val="24"/>
                <w:lang w:val="uk-UA"/>
              </w:rPr>
              <w:t xml:space="preserve"> під час підготовки до другого читання</w:t>
            </w:r>
          </w:p>
        </w:tc>
      </w:tr>
    </w:tbl>
    <w:p w:rsidR="00AD6F50" w:rsidRPr="00653095" w:rsidRDefault="00AD6F50" w:rsidP="00AD6F50">
      <w:pPr>
        <w:spacing w:after="0" w:line="240" w:lineRule="auto"/>
        <w:rPr>
          <w:sz w:val="24"/>
          <w:szCs w:val="24"/>
          <w:lang w:val="uk-UA"/>
        </w:rPr>
      </w:pPr>
    </w:p>
    <w:p w:rsidR="00AD6F50" w:rsidRPr="00653095" w:rsidRDefault="00AD6F50" w:rsidP="00AD6F50">
      <w:pPr>
        <w:spacing w:after="0" w:line="240" w:lineRule="auto"/>
        <w:rPr>
          <w:sz w:val="24"/>
          <w:szCs w:val="24"/>
          <w:lang w:val="uk-UA"/>
        </w:rPr>
      </w:pPr>
    </w:p>
    <w:p w:rsidR="00AD6F50" w:rsidRPr="00653095" w:rsidRDefault="00AD6F50" w:rsidP="00AD6F50">
      <w:pPr>
        <w:spacing w:before="120" w:after="0" w:line="240" w:lineRule="auto"/>
        <w:rPr>
          <w:sz w:val="24"/>
          <w:szCs w:val="24"/>
          <w:lang w:val="uk-UA"/>
        </w:rPr>
      </w:pPr>
    </w:p>
    <w:p w:rsidR="00AD6F50" w:rsidRPr="00653095" w:rsidRDefault="00AD6F50" w:rsidP="00AD6F50">
      <w:pPr>
        <w:jc w:val="right"/>
        <w:rPr>
          <w:sz w:val="24"/>
          <w:szCs w:val="24"/>
          <w:lang w:val="uk-UA"/>
        </w:rPr>
      </w:pPr>
      <w:r w:rsidRPr="00653095">
        <w:rPr>
          <w:sz w:val="24"/>
          <w:szCs w:val="24"/>
          <w:lang w:val="uk-UA"/>
        </w:rPr>
        <w:t>Виконавець:</w:t>
      </w:r>
    </w:p>
    <w:p w:rsidR="00AD6F50" w:rsidRPr="00653095" w:rsidRDefault="00AD6F50" w:rsidP="00AD6F50">
      <w:pPr>
        <w:jc w:val="right"/>
        <w:rPr>
          <w:sz w:val="24"/>
          <w:szCs w:val="24"/>
          <w:shd w:val="clear" w:color="auto" w:fill="FFFFFF"/>
          <w:lang w:val="uk-UA"/>
        </w:rPr>
      </w:pPr>
      <w:r w:rsidRPr="00653095">
        <w:rPr>
          <w:sz w:val="24"/>
          <w:szCs w:val="24"/>
          <w:shd w:val="clear" w:color="auto" w:fill="FFFFFF"/>
          <w:lang w:val="uk-UA"/>
        </w:rPr>
        <w:t xml:space="preserve">директор з наукового розвитку Центру політико-правових реформ, </w:t>
      </w:r>
    </w:p>
    <w:p w:rsidR="00AD6F50" w:rsidRPr="00653095" w:rsidRDefault="00AD6F50" w:rsidP="00AD6F50">
      <w:pPr>
        <w:jc w:val="right"/>
        <w:rPr>
          <w:sz w:val="24"/>
          <w:szCs w:val="24"/>
          <w:lang w:val="uk-UA"/>
        </w:rPr>
      </w:pPr>
      <w:r w:rsidRPr="00653095">
        <w:rPr>
          <w:sz w:val="24"/>
          <w:szCs w:val="24"/>
          <w:shd w:val="clear" w:color="auto" w:fill="FFFFFF"/>
          <w:lang w:val="uk-UA"/>
        </w:rPr>
        <w:t>експерт з кримінального права і проблем корупції</w:t>
      </w:r>
    </w:p>
    <w:p w:rsidR="003D21E6" w:rsidRDefault="00AD6F50" w:rsidP="00AD6F50">
      <w:pPr>
        <w:spacing w:before="120" w:after="0" w:line="240" w:lineRule="auto"/>
        <w:jc w:val="right"/>
        <w:rPr>
          <w:sz w:val="24"/>
          <w:szCs w:val="24"/>
          <w:lang w:val="uk-UA"/>
        </w:rPr>
      </w:pPr>
      <w:r w:rsidRPr="00653095">
        <w:rPr>
          <w:sz w:val="24"/>
          <w:szCs w:val="24"/>
          <w:lang w:val="uk-UA"/>
        </w:rPr>
        <w:t>Микола Хавронюк</w:t>
      </w:r>
    </w:p>
    <w:p w:rsidR="00127777" w:rsidRDefault="00127777" w:rsidP="00127777">
      <w:pPr>
        <w:spacing w:before="120" w:after="0" w:line="240" w:lineRule="auto"/>
        <w:rPr>
          <w:sz w:val="24"/>
          <w:szCs w:val="24"/>
          <w:lang w:val="uk-UA"/>
        </w:rPr>
      </w:pPr>
    </w:p>
    <w:p w:rsidR="00E90883" w:rsidRDefault="00E9088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E90883" w:rsidRPr="00F139D1" w:rsidRDefault="00E90883" w:rsidP="00E90883">
      <w:pPr>
        <w:pStyle w:val="1"/>
        <w:numPr>
          <w:ilvl w:val="0"/>
          <w:numId w:val="1"/>
        </w:num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4" w:color="auto"/>
        </w:pBdr>
        <w:spacing w:before="120" w:after="0" w:line="240" w:lineRule="auto"/>
        <w:ind w:left="142" w:hanging="87"/>
        <w:rPr>
          <w:b/>
          <w:sz w:val="26"/>
          <w:szCs w:val="26"/>
          <w:lang w:val="uk-UA"/>
        </w:rPr>
      </w:pPr>
      <w:r w:rsidRPr="00F139D1">
        <w:rPr>
          <w:b/>
          <w:sz w:val="26"/>
          <w:szCs w:val="26"/>
          <w:lang w:val="uk-UA"/>
        </w:rPr>
        <w:lastRenderedPageBreak/>
        <w:t>Короткий виклад результатів громадської антикорупційної експертизи</w:t>
      </w:r>
    </w:p>
    <w:p w:rsidR="00E90883" w:rsidRPr="00653095" w:rsidRDefault="00E90883" w:rsidP="00E90883">
      <w:pPr>
        <w:pStyle w:val="1"/>
        <w:spacing w:before="120" w:after="0" w:line="240" w:lineRule="auto"/>
        <w:ind w:left="0" w:right="-470"/>
        <w:rPr>
          <w:b/>
          <w:sz w:val="24"/>
          <w:szCs w:val="24"/>
          <w:lang w:val="uk-UA"/>
        </w:rPr>
      </w:pPr>
      <w:r w:rsidRPr="00653095">
        <w:rPr>
          <w:b/>
          <w:sz w:val="24"/>
          <w:szCs w:val="24"/>
          <w:lang w:val="uk-UA"/>
        </w:rPr>
        <w:t xml:space="preserve">Задекларовані ціль та способи її досягнення: </w:t>
      </w:r>
    </w:p>
    <w:p w:rsidR="00E90883" w:rsidRPr="00653095" w:rsidRDefault="00E90883" w:rsidP="00707240">
      <w:pPr>
        <w:pStyle w:val="1"/>
        <w:spacing w:before="120" w:after="0" w:line="240" w:lineRule="auto"/>
        <w:ind w:left="0"/>
        <w:jc w:val="both"/>
        <w:rPr>
          <w:b/>
          <w:sz w:val="24"/>
          <w:szCs w:val="24"/>
          <w:lang w:val="uk-UA"/>
        </w:rPr>
      </w:pPr>
      <w:r w:rsidRPr="00653095">
        <w:rPr>
          <w:b/>
          <w:sz w:val="24"/>
          <w:szCs w:val="24"/>
          <w:lang w:val="uk-UA"/>
        </w:rPr>
        <w:t>Ціль:</w:t>
      </w:r>
      <w:r w:rsidRPr="00653095">
        <w:rPr>
          <w:sz w:val="24"/>
          <w:szCs w:val="24"/>
          <w:lang w:val="uk-UA"/>
        </w:rPr>
        <w:t xml:space="preserve"> </w:t>
      </w:r>
      <w:r w:rsidR="00707240">
        <w:rPr>
          <w:sz w:val="24"/>
          <w:szCs w:val="24"/>
          <w:lang w:val="uk-UA"/>
        </w:rPr>
        <w:t xml:space="preserve">спростити діяльність </w:t>
      </w:r>
      <w:r w:rsidRPr="00653095">
        <w:rPr>
          <w:sz w:val="24"/>
          <w:szCs w:val="24"/>
          <w:lang w:val="uk-UA"/>
        </w:rPr>
        <w:t xml:space="preserve">з використання, зберігання, перевезення, придбання, ввезення </w:t>
      </w:r>
      <w:r w:rsidR="00707240">
        <w:rPr>
          <w:sz w:val="24"/>
          <w:szCs w:val="24"/>
          <w:lang w:val="uk-UA"/>
        </w:rPr>
        <w:t>та вивезення з території</w:t>
      </w:r>
      <w:r w:rsidRPr="00653095">
        <w:rPr>
          <w:sz w:val="24"/>
          <w:szCs w:val="24"/>
          <w:lang w:val="uk-UA"/>
        </w:rPr>
        <w:t xml:space="preserve"> України, знищення наркотичних засобів, психотропних речовин і прекурсорів в органах державної влади, у яких проходять службу військовослужбовці або особи начальницького і рядового складу, </w:t>
      </w:r>
      <w:r w:rsidR="00707240">
        <w:rPr>
          <w:sz w:val="24"/>
          <w:szCs w:val="24"/>
          <w:lang w:val="uk-UA"/>
        </w:rPr>
        <w:t>а також діяльність</w:t>
      </w:r>
      <w:r w:rsidRPr="00653095">
        <w:rPr>
          <w:sz w:val="24"/>
          <w:szCs w:val="24"/>
          <w:lang w:val="uk-UA"/>
        </w:rPr>
        <w:t xml:space="preserve"> з використання, зберігання, перевезення, придбання, знищення прекурсорів у загальноосвітніх та професійно-технічних навчальних закладах.</w:t>
      </w:r>
    </w:p>
    <w:p w:rsidR="00707240" w:rsidRDefault="00E90883" w:rsidP="00E90883">
      <w:pPr>
        <w:tabs>
          <w:tab w:val="left" w:pos="700"/>
        </w:tabs>
        <w:spacing w:before="120" w:after="0" w:line="240" w:lineRule="auto"/>
        <w:jc w:val="both"/>
        <w:rPr>
          <w:sz w:val="24"/>
          <w:szCs w:val="24"/>
          <w:lang w:val="uk-UA"/>
        </w:rPr>
      </w:pPr>
      <w:r w:rsidRPr="00653095">
        <w:rPr>
          <w:b/>
          <w:sz w:val="24"/>
          <w:szCs w:val="24"/>
          <w:lang w:val="uk-UA"/>
        </w:rPr>
        <w:t>Спосіб досягнення:</w:t>
      </w:r>
      <w:r w:rsidRPr="00653095">
        <w:rPr>
          <w:sz w:val="24"/>
          <w:szCs w:val="24"/>
          <w:lang w:val="uk-UA"/>
        </w:rPr>
        <w:t xml:space="preserve"> </w:t>
      </w:r>
      <w:r w:rsidR="00707240">
        <w:rPr>
          <w:sz w:val="24"/>
          <w:szCs w:val="24"/>
          <w:lang w:val="uk-UA"/>
        </w:rPr>
        <w:t xml:space="preserve">вказані органи державної влади, а також загальноосвітні та професійно-технічні навчальні заклади отримують право здійснювати згадану діяльність без отримання ліцензії. </w:t>
      </w:r>
    </w:p>
    <w:p w:rsidR="00E90883" w:rsidRPr="00653095" w:rsidRDefault="00E90883" w:rsidP="00E90883">
      <w:pPr>
        <w:spacing w:before="120" w:after="0" w:line="240" w:lineRule="auto"/>
        <w:jc w:val="both"/>
        <w:rPr>
          <w:sz w:val="24"/>
          <w:szCs w:val="24"/>
          <w:lang w:val="uk-UA"/>
        </w:rPr>
      </w:pPr>
      <w:r w:rsidRPr="00653095">
        <w:rPr>
          <w:b/>
          <w:sz w:val="24"/>
          <w:szCs w:val="24"/>
          <w:lang w:val="uk-UA"/>
        </w:rPr>
        <w:t>Ризик створення корупційної схеми:</w:t>
      </w:r>
      <w:r w:rsidRPr="00653095">
        <w:rPr>
          <w:sz w:val="24"/>
          <w:szCs w:val="24"/>
          <w:lang w:val="uk-UA"/>
        </w:rPr>
        <w:t xml:space="preserve"> наявний</w:t>
      </w:r>
    </w:p>
    <w:p w:rsidR="00E90883" w:rsidRPr="00653095" w:rsidRDefault="00E90883" w:rsidP="00E90883">
      <w:pPr>
        <w:spacing w:before="120" w:after="0" w:line="240" w:lineRule="auto"/>
        <w:rPr>
          <w:b/>
          <w:i/>
          <w:sz w:val="24"/>
          <w:szCs w:val="24"/>
          <w:lang w:val="uk-UA"/>
        </w:rPr>
      </w:pPr>
      <w:r w:rsidRPr="00653095">
        <w:rPr>
          <w:b/>
          <w:i/>
          <w:sz w:val="24"/>
          <w:szCs w:val="24"/>
          <w:lang w:val="uk-UA"/>
        </w:rPr>
        <w:t>Яким чином може працювати корупційна схема:</w:t>
      </w:r>
    </w:p>
    <w:p w:rsidR="00E90883" w:rsidRDefault="00707240" w:rsidP="00707240">
      <w:pPr>
        <w:spacing w:before="120"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 </w:t>
      </w:r>
      <w:r w:rsidR="00F139D1">
        <w:rPr>
          <w:sz w:val="24"/>
          <w:szCs w:val="24"/>
          <w:lang w:val="uk-UA"/>
        </w:rPr>
        <w:t xml:space="preserve">певних </w:t>
      </w:r>
      <w:r>
        <w:rPr>
          <w:sz w:val="24"/>
          <w:szCs w:val="24"/>
          <w:lang w:val="uk-UA"/>
        </w:rPr>
        <w:t xml:space="preserve">випадках дозвільний орган зможе продовжити або не продовжити строк дії дозволу, проте критерії вибору варіанту рішення та строк можливого продовження не наводяться. </w:t>
      </w:r>
    </w:p>
    <w:p w:rsidR="00707240" w:rsidRDefault="00707240" w:rsidP="00707240">
      <w:pPr>
        <w:spacing w:before="120" w:after="0" w:line="240" w:lineRule="auto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Якщо заявник отримав відмову та повторно подає заяву на отримання дозволу, йому потрібно буде подавати не лише всі документи, передбачені для отримання дозволу, але й документи,</w:t>
      </w:r>
      <w:r w:rsidR="00F139D1">
        <w:rPr>
          <w:color w:val="000000"/>
          <w:sz w:val="24"/>
          <w:szCs w:val="24"/>
          <w:lang w:val="uk-UA"/>
        </w:rPr>
        <w:t xml:space="preserve"> які «засвідчують усунення причин, що стали підставою для відмови». Склад цих документів не визначається. </w:t>
      </w:r>
    </w:p>
    <w:p w:rsidR="00F139D1" w:rsidRDefault="00F139D1" w:rsidP="00E90883">
      <w:pPr>
        <w:pStyle w:val="HTML"/>
        <w:shd w:val="clear" w:color="auto" w:fill="FFFFFF"/>
        <w:spacing w:before="120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Для реалізації законопроекту уряд має прийняти низку порядків. Але законопроект не містить прикінцевих положень із приписом \ зобов’язанням для уряду вчинити такі дії. </w:t>
      </w:r>
    </w:p>
    <w:p w:rsidR="00F139D1" w:rsidRDefault="00F139D1" w:rsidP="00E90883">
      <w:pPr>
        <w:pStyle w:val="HTML"/>
        <w:shd w:val="clear" w:color="auto" w:fill="FFFFFF"/>
        <w:spacing w:before="120"/>
        <w:jc w:val="both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="Calibri" w:hAnsi="Calibri"/>
          <w:sz w:val="24"/>
          <w:szCs w:val="24"/>
        </w:rPr>
        <w:t>Внаслідок отримання широких та розмитих дискреційних повноважень представники дозвільного органу зможуть вимагати від за</w:t>
      </w:r>
      <w:r w:rsidRPr="00F139D1">
        <w:rPr>
          <w:rFonts w:asciiTheme="minorHAnsi" w:hAnsiTheme="minorHAnsi"/>
          <w:sz w:val="24"/>
          <w:szCs w:val="24"/>
        </w:rPr>
        <w:t>явників неправомірну вигоду для прийняття рішення на їхню користь.</w:t>
      </w:r>
    </w:p>
    <w:p w:rsidR="00E90883" w:rsidRPr="00653095" w:rsidRDefault="00E90883" w:rsidP="00F139D1">
      <w:pPr>
        <w:spacing w:before="120" w:after="0" w:line="240" w:lineRule="auto"/>
        <w:rPr>
          <w:sz w:val="24"/>
          <w:szCs w:val="24"/>
          <w:lang w:val="uk-UA"/>
        </w:rPr>
      </w:pPr>
      <w:r w:rsidRPr="00653095">
        <w:rPr>
          <w:b/>
          <w:i/>
          <w:sz w:val="24"/>
          <w:szCs w:val="24"/>
          <w:lang w:val="uk-UA"/>
        </w:rPr>
        <w:t>Хто може отримувати корупційну вигоду:</w:t>
      </w:r>
      <w:r w:rsidR="00F139D1">
        <w:rPr>
          <w:b/>
          <w:i/>
          <w:sz w:val="24"/>
          <w:szCs w:val="24"/>
          <w:lang w:val="uk-UA"/>
        </w:rPr>
        <w:t xml:space="preserve"> </w:t>
      </w:r>
      <w:r w:rsidRPr="00653095">
        <w:rPr>
          <w:sz w:val="24"/>
          <w:szCs w:val="24"/>
          <w:lang w:val="uk-UA"/>
        </w:rPr>
        <w:t xml:space="preserve">Посадові особи </w:t>
      </w:r>
      <w:r w:rsidRPr="00653095">
        <w:rPr>
          <w:color w:val="000000"/>
          <w:sz w:val="24"/>
          <w:szCs w:val="24"/>
          <w:lang w:val="uk-UA"/>
        </w:rPr>
        <w:t>Державної служби України з контролю за наркотиками, інших органів державної влади, а також органів місцевого самоврядування</w:t>
      </w:r>
      <w:r>
        <w:rPr>
          <w:color w:val="000000"/>
          <w:sz w:val="24"/>
          <w:szCs w:val="24"/>
          <w:lang w:val="uk-UA"/>
        </w:rPr>
        <w:t>, юридичних осіб</w:t>
      </w:r>
      <w:r w:rsidRPr="00653095">
        <w:rPr>
          <w:color w:val="000000"/>
          <w:sz w:val="24"/>
          <w:szCs w:val="24"/>
          <w:lang w:val="uk-UA"/>
        </w:rPr>
        <w:t>.</w:t>
      </w:r>
    </w:p>
    <w:p w:rsidR="00E90883" w:rsidRDefault="00E90883" w:rsidP="00E90883">
      <w:pPr>
        <w:spacing w:before="120" w:after="0" w:line="240" w:lineRule="auto"/>
        <w:rPr>
          <w:sz w:val="24"/>
          <w:szCs w:val="24"/>
          <w:lang w:val="uk-UA"/>
        </w:rPr>
      </w:pPr>
      <w:r w:rsidRPr="00653095">
        <w:rPr>
          <w:b/>
          <w:i/>
          <w:sz w:val="24"/>
          <w:szCs w:val="24"/>
          <w:lang w:val="uk-UA"/>
        </w:rPr>
        <w:t>Оцінка обсягу корупційної вигоди:</w:t>
      </w:r>
      <w:r w:rsidRPr="00653095">
        <w:rPr>
          <w:sz w:val="24"/>
          <w:szCs w:val="24"/>
          <w:lang w:val="uk-UA"/>
        </w:rPr>
        <w:t xml:space="preserve"> на стаді</w:t>
      </w:r>
      <w:r>
        <w:rPr>
          <w:sz w:val="24"/>
          <w:szCs w:val="24"/>
          <w:lang w:val="uk-UA"/>
        </w:rPr>
        <w:t>ї оцінки</w:t>
      </w:r>
    </w:p>
    <w:p w:rsidR="00E90883" w:rsidRPr="00F139D1" w:rsidRDefault="00E90883" w:rsidP="00F139D1">
      <w:pPr>
        <w:spacing w:before="120" w:after="0" w:line="240" w:lineRule="auto"/>
        <w:jc w:val="both"/>
        <w:rPr>
          <w:color w:val="000000"/>
          <w:sz w:val="24"/>
          <w:szCs w:val="24"/>
          <w:lang w:val="uk-UA"/>
        </w:rPr>
      </w:pPr>
      <w:r w:rsidRPr="00653095">
        <w:rPr>
          <w:b/>
          <w:i/>
          <w:sz w:val="24"/>
          <w:szCs w:val="24"/>
          <w:lang w:val="uk-UA"/>
        </w:rPr>
        <w:t>Хто платитиме корупційні внески:</w:t>
      </w:r>
      <w:r w:rsidR="00F139D1">
        <w:rPr>
          <w:b/>
          <w:i/>
          <w:sz w:val="24"/>
          <w:szCs w:val="24"/>
          <w:lang w:val="uk-UA"/>
        </w:rPr>
        <w:t xml:space="preserve"> </w:t>
      </w:r>
      <w:r w:rsidRPr="00F139D1">
        <w:rPr>
          <w:sz w:val="24"/>
          <w:szCs w:val="24"/>
          <w:lang w:val="uk-UA"/>
        </w:rPr>
        <w:t>Фізичні та юридичні особи, що здійснюють господарську діяльність у сфері обігу</w:t>
      </w:r>
      <w:r w:rsidRPr="00F139D1">
        <w:rPr>
          <w:color w:val="000000"/>
          <w:sz w:val="24"/>
          <w:szCs w:val="24"/>
          <w:lang w:val="uk-UA"/>
        </w:rPr>
        <w:t xml:space="preserve"> наркотичних засобів, психотропних речовин і прекурсорів</w:t>
      </w:r>
      <w:r w:rsidRPr="00F139D1">
        <w:rPr>
          <w:sz w:val="24"/>
          <w:szCs w:val="24"/>
          <w:lang w:val="uk-UA"/>
        </w:rPr>
        <w:t>.</w:t>
      </w:r>
    </w:p>
    <w:p w:rsidR="00E90883" w:rsidRPr="00653095" w:rsidRDefault="00E90883" w:rsidP="00E90883">
      <w:pPr>
        <w:pStyle w:val="1"/>
        <w:spacing w:before="120" w:after="0" w:line="240" w:lineRule="auto"/>
        <w:ind w:left="0"/>
        <w:jc w:val="both"/>
        <w:rPr>
          <w:b/>
          <w:sz w:val="24"/>
          <w:szCs w:val="24"/>
          <w:lang w:val="uk-UA"/>
        </w:rPr>
      </w:pPr>
      <w:r w:rsidRPr="00653095">
        <w:rPr>
          <w:b/>
          <w:sz w:val="24"/>
          <w:szCs w:val="24"/>
          <w:lang w:val="uk-UA"/>
        </w:rPr>
        <w:t xml:space="preserve">Втрати та жертви </w:t>
      </w:r>
    </w:p>
    <w:p w:rsidR="00E90883" w:rsidRPr="00653095" w:rsidRDefault="00E90883" w:rsidP="00E90883">
      <w:pPr>
        <w:spacing w:before="120" w:after="0" w:line="240" w:lineRule="auto"/>
        <w:jc w:val="both"/>
        <w:rPr>
          <w:sz w:val="24"/>
          <w:szCs w:val="24"/>
          <w:lang w:val="uk-UA"/>
        </w:rPr>
      </w:pPr>
      <w:r w:rsidRPr="00653095">
        <w:rPr>
          <w:sz w:val="24"/>
          <w:szCs w:val="24"/>
          <w:lang w:val="uk-UA"/>
        </w:rPr>
        <w:t xml:space="preserve">Ключові </w:t>
      </w:r>
      <w:r w:rsidRPr="00653095">
        <w:rPr>
          <w:b/>
          <w:i/>
          <w:sz w:val="24"/>
          <w:szCs w:val="24"/>
          <w:lang w:val="uk-UA"/>
        </w:rPr>
        <w:t>негативні наслідки</w:t>
      </w:r>
      <w:r w:rsidRPr="00653095">
        <w:rPr>
          <w:sz w:val="24"/>
          <w:szCs w:val="24"/>
          <w:lang w:val="uk-UA"/>
        </w:rPr>
        <w:t xml:space="preserve">: </w:t>
      </w:r>
    </w:p>
    <w:p w:rsidR="00E90883" w:rsidRPr="00653095" w:rsidRDefault="00E90883" w:rsidP="00E90883">
      <w:pPr>
        <w:pStyle w:val="1"/>
        <w:spacing w:before="120" w:after="0" w:line="240" w:lineRule="auto"/>
        <w:ind w:left="0"/>
        <w:jc w:val="both"/>
        <w:rPr>
          <w:sz w:val="24"/>
          <w:szCs w:val="24"/>
          <w:lang w:val="uk-UA"/>
        </w:rPr>
      </w:pPr>
      <w:r w:rsidRPr="00653095">
        <w:rPr>
          <w:sz w:val="24"/>
          <w:szCs w:val="24"/>
          <w:lang w:val="uk-UA"/>
        </w:rPr>
        <w:t>Запропоновані зміни можуть призвести до стягнення представниками дозвільного органу неправомірн</w:t>
      </w:r>
      <w:r>
        <w:rPr>
          <w:sz w:val="24"/>
          <w:szCs w:val="24"/>
          <w:lang w:val="uk-UA"/>
        </w:rPr>
        <w:t>ої вигоди</w:t>
      </w:r>
      <w:r w:rsidRPr="00653095">
        <w:rPr>
          <w:sz w:val="24"/>
          <w:szCs w:val="24"/>
          <w:lang w:val="uk-UA"/>
        </w:rPr>
        <w:t xml:space="preserve"> з суб’єктів господарювання </w:t>
      </w:r>
      <w:r>
        <w:rPr>
          <w:sz w:val="24"/>
          <w:szCs w:val="24"/>
          <w:lang w:val="uk-UA"/>
        </w:rPr>
        <w:t>у</w:t>
      </w:r>
      <w:r w:rsidRPr="00653095">
        <w:rPr>
          <w:sz w:val="24"/>
          <w:szCs w:val="24"/>
          <w:lang w:val="uk-UA"/>
        </w:rPr>
        <w:t xml:space="preserve"> сфері обігу </w:t>
      </w:r>
      <w:r w:rsidRPr="00653095">
        <w:rPr>
          <w:color w:val="000000"/>
          <w:sz w:val="24"/>
          <w:szCs w:val="24"/>
          <w:lang w:val="uk-UA"/>
        </w:rPr>
        <w:t>наркотичних засобів, психотропних речовин, їх аналогів і прекурсорів.</w:t>
      </w:r>
    </w:p>
    <w:p w:rsidR="00E90883" w:rsidRPr="00F139D1" w:rsidRDefault="00E90883" w:rsidP="00F139D1">
      <w:pPr>
        <w:spacing w:before="120" w:after="0" w:line="240" w:lineRule="auto"/>
        <w:jc w:val="both"/>
        <w:rPr>
          <w:sz w:val="24"/>
          <w:szCs w:val="24"/>
          <w:lang w:val="uk-UA"/>
        </w:rPr>
      </w:pPr>
      <w:r w:rsidRPr="00653095">
        <w:rPr>
          <w:b/>
          <w:i/>
          <w:sz w:val="24"/>
          <w:szCs w:val="24"/>
          <w:lang w:val="uk-UA"/>
        </w:rPr>
        <w:t>Хто може потерпати від корупційної схеми:</w:t>
      </w:r>
      <w:r w:rsidR="00F139D1">
        <w:rPr>
          <w:b/>
          <w:i/>
          <w:sz w:val="24"/>
          <w:szCs w:val="24"/>
          <w:lang w:val="uk-UA"/>
        </w:rPr>
        <w:t xml:space="preserve"> </w:t>
      </w:r>
      <w:r w:rsidRPr="00F139D1">
        <w:rPr>
          <w:sz w:val="24"/>
          <w:szCs w:val="24"/>
          <w:lang w:val="uk-UA"/>
        </w:rPr>
        <w:t>Фізичні та юридичні особи, що здійснюють господарську діяльність у сфері обігу</w:t>
      </w:r>
      <w:r w:rsidRPr="00F139D1">
        <w:rPr>
          <w:color w:val="000000"/>
          <w:sz w:val="24"/>
          <w:szCs w:val="24"/>
          <w:lang w:val="uk-UA"/>
        </w:rPr>
        <w:t xml:space="preserve"> наркотичних засобів, психотропних речовин і прекурсорів</w:t>
      </w:r>
      <w:r w:rsidRPr="00F139D1">
        <w:rPr>
          <w:sz w:val="24"/>
          <w:szCs w:val="24"/>
          <w:lang w:val="uk-UA"/>
        </w:rPr>
        <w:t>.</w:t>
      </w:r>
    </w:p>
    <w:p w:rsidR="00E90883" w:rsidRPr="00F139D1" w:rsidRDefault="00E90883" w:rsidP="00F139D1">
      <w:pPr>
        <w:pStyle w:val="1"/>
        <w:numPr>
          <w:ilvl w:val="0"/>
          <w:numId w:val="2"/>
        </w:numPr>
        <w:spacing w:before="120" w:after="0" w:line="240" w:lineRule="auto"/>
        <w:ind w:left="0"/>
        <w:jc w:val="both"/>
        <w:rPr>
          <w:sz w:val="24"/>
          <w:szCs w:val="24"/>
          <w:lang w:val="uk-UA"/>
        </w:rPr>
      </w:pPr>
      <w:r w:rsidRPr="00F139D1">
        <w:rPr>
          <w:b/>
          <w:sz w:val="24"/>
          <w:szCs w:val="24"/>
          <w:lang w:val="uk-UA"/>
        </w:rPr>
        <w:t>Висновки та рекомендації:</w:t>
      </w:r>
      <w:r w:rsidRPr="00F139D1">
        <w:rPr>
          <w:sz w:val="24"/>
          <w:szCs w:val="24"/>
          <w:lang w:val="uk-UA"/>
        </w:rPr>
        <w:t xml:space="preserve"> Пропонується доопрацювати законопроект під час його підготовки до другого читання</w:t>
      </w:r>
      <w:r w:rsidRPr="00F139D1">
        <w:rPr>
          <w:sz w:val="24"/>
          <w:szCs w:val="24"/>
          <w:lang w:val="uk-UA"/>
        </w:rPr>
        <w:br w:type="page"/>
      </w:r>
    </w:p>
    <w:p w:rsidR="00E90883" w:rsidRPr="00F139D1" w:rsidRDefault="00F139D1" w:rsidP="00E9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ІІ. </w:t>
      </w:r>
      <w:r w:rsidR="00E90883" w:rsidRPr="00F139D1">
        <w:rPr>
          <w:b/>
          <w:sz w:val="26"/>
          <w:szCs w:val="26"/>
          <w:lang w:val="uk-UA"/>
        </w:rPr>
        <w:t>Детальний виклад результатів громадської антикорупційної експертизи</w:t>
      </w:r>
    </w:p>
    <w:p w:rsidR="00E90883" w:rsidRPr="00653095" w:rsidRDefault="00E90883" w:rsidP="00E90883">
      <w:pPr>
        <w:pStyle w:val="1"/>
        <w:numPr>
          <w:ilvl w:val="0"/>
          <w:numId w:val="2"/>
        </w:numPr>
        <w:rPr>
          <w:b/>
          <w:sz w:val="24"/>
          <w:szCs w:val="24"/>
          <w:lang w:val="uk-UA"/>
        </w:rPr>
      </w:pPr>
      <w:r w:rsidRPr="00653095">
        <w:rPr>
          <w:b/>
          <w:sz w:val="24"/>
          <w:szCs w:val="24"/>
          <w:lang w:val="uk-UA"/>
        </w:rPr>
        <w:t xml:space="preserve">Задекларована суть законопроекту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93"/>
        <w:gridCol w:w="3878"/>
      </w:tblGrid>
      <w:tr w:rsidR="00E90883" w:rsidRPr="00653095" w:rsidTr="00582DB0">
        <w:tc>
          <w:tcPr>
            <w:tcW w:w="5868" w:type="dxa"/>
          </w:tcPr>
          <w:p w:rsidR="00E90883" w:rsidRPr="00653095" w:rsidRDefault="00E90883" w:rsidP="00582DB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53095">
              <w:rPr>
                <w:b/>
                <w:sz w:val="24"/>
                <w:szCs w:val="24"/>
                <w:lang w:val="uk-UA"/>
              </w:rPr>
              <w:t>Ціль</w:t>
            </w:r>
          </w:p>
        </w:tc>
        <w:tc>
          <w:tcPr>
            <w:tcW w:w="3960" w:type="dxa"/>
          </w:tcPr>
          <w:p w:rsidR="00E90883" w:rsidRPr="00653095" w:rsidRDefault="00E90883" w:rsidP="00582DB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53095">
              <w:rPr>
                <w:b/>
                <w:sz w:val="24"/>
                <w:szCs w:val="24"/>
                <w:lang w:val="uk-UA"/>
              </w:rPr>
              <w:t>Спосіб досягнення</w:t>
            </w:r>
          </w:p>
        </w:tc>
      </w:tr>
      <w:tr w:rsidR="00E90883" w:rsidRPr="000A70D7" w:rsidTr="00582DB0">
        <w:tc>
          <w:tcPr>
            <w:tcW w:w="5868" w:type="dxa"/>
          </w:tcPr>
          <w:p w:rsidR="00E90883" w:rsidRPr="00FC1C83" w:rsidRDefault="00E90883" w:rsidP="00582DB0">
            <w:pPr>
              <w:spacing w:before="120"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>Приведення Закону України «Про наркотичні засоби, психотропні речовини і прекурсори» у відповідність до законів України «Про дозвільну систему у сфері господарської діяльності» та «Про Перелік документів дозвільного характеру у сфері господарської діяльності», вирішення проблемних питань щодо діяльності з використання, зберігання, перевезення, придбання, ввезення на територію України, вивезення з території України, знищення наркотичних засобів, психотропних речовин і прекурсорів в органах державної влади, у яких проходять службу військовослужбовці або особи начальницького і рядового складу, та діяльності з використання, зберігання, перевезення, придбання, знищення прекурсорів у загальноосвітніх та професійно-технічних навчальних закладах.</w:t>
            </w:r>
            <w:r>
              <w:rPr>
                <w:sz w:val="24"/>
                <w:szCs w:val="24"/>
                <w:lang w:val="uk-UA"/>
              </w:rPr>
              <w:t xml:space="preserve"> Пропонується також </w:t>
            </w:r>
            <w:r w:rsidRPr="00FC1C83">
              <w:rPr>
                <w:color w:val="000000"/>
                <w:sz w:val="24"/>
                <w:szCs w:val="24"/>
                <w:lang w:val="uk-UA"/>
              </w:rPr>
              <w:t>замінити дозвіл на використання об’єктів і приміщень, призначених для здійснення діяльності з обігу наркотичних засобів, психотропних речовин і прекурсорів декларацією відповідності матеріально-технічної бази вимогам законодавства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60" w:type="dxa"/>
          </w:tcPr>
          <w:p w:rsidR="00E90883" w:rsidRPr="00653095" w:rsidRDefault="00E90883" w:rsidP="00582DB0">
            <w:pPr>
              <w:spacing w:before="120"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 w:eastAsia="ru-RU"/>
              </w:rPr>
              <w:t>Пропонуєть</w:t>
            </w:r>
            <w:r>
              <w:rPr>
                <w:sz w:val="24"/>
                <w:szCs w:val="24"/>
                <w:lang w:val="uk-UA" w:eastAsia="ru-RU"/>
              </w:rPr>
              <w:t>ся внести зміни до</w:t>
            </w:r>
            <w:r w:rsidRPr="00653095">
              <w:rPr>
                <w:sz w:val="24"/>
                <w:szCs w:val="24"/>
                <w:lang w:val="uk-UA" w:eastAsia="ru-RU"/>
              </w:rPr>
              <w:t xml:space="preserve"> Закон</w:t>
            </w:r>
            <w:r>
              <w:rPr>
                <w:sz w:val="24"/>
                <w:szCs w:val="24"/>
                <w:lang w:val="uk-UA" w:eastAsia="ru-RU"/>
              </w:rPr>
              <w:t>у</w:t>
            </w:r>
            <w:r w:rsidRPr="00653095">
              <w:rPr>
                <w:sz w:val="24"/>
                <w:szCs w:val="24"/>
                <w:lang w:val="uk-UA" w:eastAsia="ru-RU"/>
              </w:rPr>
              <w:t xml:space="preserve"> </w:t>
            </w:r>
            <w:r w:rsidRPr="00653095">
              <w:rPr>
                <w:sz w:val="24"/>
                <w:szCs w:val="24"/>
                <w:lang w:val="uk-UA"/>
              </w:rPr>
              <w:t>України «Про наркотичні засоби, психотропні речовини і прекурсори»</w:t>
            </w:r>
            <w:r w:rsidRPr="00653095">
              <w:rPr>
                <w:sz w:val="24"/>
                <w:szCs w:val="24"/>
                <w:lang w:val="uk-UA" w:eastAsia="ru-RU"/>
              </w:rPr>
              <w:t>,</w:t>
            </w:r>
            <w:r>
              <w:rPr>
                <w:sz w:val="24"/>
                <w:szCs w:val="24"/>
                <w:lang w:val="uk-UA" w:eastAsia="ru-RU"/>
              </w:rPr>
              <w:t xml:space="preserve"> якими,</w:t>
            </w:r>
            <w:r w:rsidRPr="00653095">
              <w:rPr>
                <w:sz w:val="24"/>
                <w:szCs w:val="24"/>
                <w:lang w:val="uk-UA" w:eastAsia="ru-RU"/>
              </w:rPr>
              <w:t xml:space="preserve"> зокрема, дозв</w:t>
            </w:r>
            <w:r>
              <w:rPr>
                <w:sz w:val="24"/>
                <w:szCs w:val="24"/>
                <w:lang w:val="uk-UA" w:eastAsia="ru-RU"/>
              </w:rPr>
              <w:t>олити органам державної влади, в</w:t>
            </w:r>
            <w:r w:rsidRPr="00653095">
              <w:rPr>
                <w:sz w:val="24"/>
                <w:szCs w:val="24"/>
                <w:lang w:val="uk-UA" w:eastAsia="ru-RU"/>
              </w:rPr>
              <w:t xml:space="preserve"> яких проходять службу військовослужбовці або особи начальницького і рядового складу, здійснювати діяльність з використання, зберігання, перевезення, придбання, ввезення на територію України, вивезення з території України, знищення наркотичних засобів, психотропних речовин і прекурсорів без отримання ліцензії, а загальноосвітнім та професійно-технічним навчальним закладам – без ліцензії здійснювати діяльність з використання, зберігання, перевезення, придбання та знищення прекурсорів.</w:t>
            </w:r>
          </w:p>
        </w:tc>
      </w:tr>
    </w:tbl>
    <w:p w:rsidR="00E90883" w:rsidRPr="00653095" w:rsidRDefault="00E90883" w:rsidP="00E90883">
      <w:pPr>
        <w:pStyle w:val="1"/>
        <w:numPr>
          <w:ilvl w:val="0"/>
          <w:numId w:val="2"/>
        </w:numPr>
        <w:spacing w:before="120" w:after="120" w:line="240" w:lineRule="auto"/>
        <w:ind w:left="714" w:hanging="357"/>
        <w:rPr>
          <w:b/>
          <w:sz w:val="24"/>
          <w:szCs w:val="24"/>
          <w:lang w:val="uk-UA"/>
        </w:rPr>
      </w:pPr>
      <w:proofErr w:type="spellStart"/>
      <w:r w:rsidRPr="00653095">
        <w:rPr>
          <w:b/>
          <w:sz w:val="24"/>
          <w:szCs w:val="24"/>
          <w:lang w:val="uk-UA"/>
        </w:rPr>
        <w:t>Корупціогенні</w:t>
      </w:r>
      <w:proofErr w:type="spellEnd"/>
      <w:r w:rsidRPr="00653095">
        <w:rPr>
          <w:b/>
          <w:sz w:val="24"/>
          <w:szCs w:val="24"/>
          <w:lang w:val="uk-UA"/>
        </w:rPr>
        <w:t xml:space="preserve"> чинники та норми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20"/>
        <w:gridCol w:w="3851"/>
      </w:tblGrid>
      <w:tr w:rsidR="00E90883" w:rsidRPr="00653095" w:rsidTr="00582DB0">
        <w:tc>
          <w:tcPr>
            <w:tcW w:w="5868" w:type="dxa"/>
          </w:tcPr>
          <w:p w:rsidR="00E90883" w:rsidRPr="00653095" w:rsidRDefault="00E90883" w:rsidP="00582DB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653095">
              <w:rPr>
                <w:b/>
                <w:sz w:val="24"/>
                <w:szCs w:val="24"/>
                <w:lang w:val="uk-UA"/>
              </w:rPr>
              <w:t>Корупціогенний</w:t>
            </w:r>
            <w:proofErr w:type="spellEnd"/>
            <w:r w:rsidRPr="00653095">
              <w:rPr>
                <w:b/>
                <w:sz w:val="24"/>
                <w:szCs w:val="24"/>
                <w:lang w:val="uk-UA"/>
              </w:rPr>
              <w:t xml:space="preserve"> чинник</w:t>
            </w:r>
          </w:p>
        </w:tc>
        <w:tc>
          <w:tcPr>
            <w:tcW w:w="3960" w:type="dxa"/>
          </w:tcPr>
          <w:p w:rsidR="00E90883" w:rsidRPr="00653095" w:rsidRDefault="00E90883" w:rsidP="00582DB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53095">
              <w:rPr>
                <w:b/>
                <w:sz w:val="24"/>
                <w:szCs w:val="24"/>
                <w:lang w:val="uk-UA"/>
              </w:rPr>
              <w:t>Кількість норм</w:t>
            </w:r>
          </w:p>
        </w:tc>
      </w:tr>
      <w:tr w:rsidR="00E90883" w:rsidRPr="00653095" w:rsidTr="00582DB0">
        <w:tc>
          <w:tcPr>
            <w:tcW w:w="5868" w:type="dxa"/>
          </w:tcPr>
          <w:p w:rsidR="00E90883" w:rsidRPr="00653095" w:rsidRDefault="00E90883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>Широта адміністративного розсуду та дискреційні повноваження (нечітке визначення функцій, прав, обов'язків і відповідальності органів влади)</w:t>
            </w:r>
          </w:p>
        </w:tc>
        <w:tc>
          <w:tcPr>
            <w:tcW w:w="3960" w:type="dxa"/>
          </w:tcPr>
          <w:p w:rsidR="00E90883" w:rsidRPr="00653095" w:rsidRDefault="00E90883" w:rsidP="00582DB0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>1</w:t>
            </w:r>
          </w:p>
        </w:tc>
      </w:tr>
      <w:tr w:rsidR="00E90883" w:rsidRPr="00653095" w:rsidTr="00582DB0">
        <w:tc>
          <w:tcPr>
            <w:tcW w:w="5868" w:type="dxa"/>
          </w:tcPr>
          <w:p w:rsidR="00E90883" w:rsidRPr="00653095" w:rsidRDefault="00E90883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>Порушення балансу інтересів та надмірні обтяження для одержувачів публічних послуг</w:t>
            </w:r>
          </w:p>
        </w:tc>
        <w:tc>
          <w:tcPr>
            <w:tcW w:w="3960" w:type="dxa"/>
          </w:tcPr>
          <w:p w:rsidR="00E90883" w:rsidRPr="00653095" w:rsidRDefault="00E90883" w:rsidP="00582DB0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>1</w:t>
            </w:r>
          </w:p>
        </w:tc>
      </w:tr>
      <w:tr w:rsidR="00E90883" w:rsidRPr="00653095" w:rsidTr="00582DB0">
        <w:tc>
          <w:tcPr>
            <w:tcW w:w="5868" w:type="dxa"/>
          </w:tcPr>
          <w:p w:rsidR="00E90883" w:rsidRPr="00653095" w:rsidRDefault="00E90883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>Прогалини правового регулювання</w:t>
            </w:r>
          </w:p>
        </w:tc>
        <w:tc>
          <w:tcPr>
            <w:tcW w:w="3960" w:type="dxa"/>
          </w:tcPr>
          <w:p w:rsidR="00E90883" w:rsidRPr="00653095" w:rsidRDefault="00E90883" w:rsidP="00582DB0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>2</w:t>
            </w:r>
          </w:p>
        </w:tc>
      </w:tr>
      <w:tr w:rsidR="00E90883" w:rsidRPr="00653095" w:rsidTr="00582DB0">
        <w:tc>
          <w:tcPr>
            <w:tcW w:w="5868" w:type="dxa"/>
          </w:tcPr>
          <w:p w:rsidR="00E90883" w:rsidRPr="00653095" w:rsidRDefault="00E90883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>Колізії в законодавстві</w:t>
            </w:r>
          </w:p>
        </w:tc>
        <w:tc>
          <w:tcPr>
            <w:tcW w:w="3960" w:type="dxa"/>
          </w:tcPr>
          <w:p w:rsidR="00E90883" w:rsidRPr="00653095" w:rsidRDefault="00E90883" w:rsidP="00582DB0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E90883" w:rsidRPr="00653095" w:rsidTr="00582DB0">
        <w:tc>
          <w:tcPr>
            <w:tcW w:w="5868" w:type="dxa"/>
          </w:tcPr>
          <w:p w:rsidR="00E90883" w:rsidRPr="00653095" w:rsidRDefault="00E90883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>Надмірна кількість контактів приватного сектору з органами влади, необхідних для виконання процедури</w:t>
            </w:r>
          </w:p>
        </w:tc>
        <w:tc>
          <w:tcPr>
            <w:tcW w:w="3960" w:type="dxa"/>
          </w:tcPr>
          <w:p w:rsidR="00E90883" w:rsidRPr="00653095" w:rsidRDefault="00E90883" w:rsidP="00582DB0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E90883" w:rsidRPr="00653095" w:rsidTr="00582DB0">
        <w:tc>
          <w:tcPr>
            <w:tcW w:w="5868" w:type="dxa"/>
          </w:tcPr>
          <w:p w:rsidR="00E90883" w:rsidRPr="00653095" w:rsidRDefault="00E90883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>Надмірна кількість органів влади, з якими має контакт приватний сектор згідно процедури</w:t>
            </w:r>
          </w:p>
        </w:tc>
        <w:tc>
          <w:tcPr>
            <w:tcW w:w="3960" w:type="dxa"/>
          </w:tcPr>
          <w:p w:rsidR="00E90883" w:rsidRPr="00653095" w:rsidRDefault="00E90883" w:rsidP="00582DB0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E90883" w:rsidRPr="00653095" w:rsidTr="00582DB0">
        <w:tc>
          <w:tcPr>
            <w:tcW w:w="5868" w:type="dxa"/>
          </w:tcPr>
          <w:p w:rsidR="00E90883" w:rsidRPr="00653095" w:rsidRDefault="00E90883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>Поєднання нормотворчих та контролюючих функцій в одному органі влади</w:t>
            </w:r>
          </w:p>
        </w:tc>
        <w:tc>
          <w:tcPr>
            <w:tcW w:w="3960" w:type="dxa"/>
          </w:tcPr>
          <w:p w:rsidR="00E90883" w:rsidRPr="00653095" w:rsidRDefault="00E90883" w:rsidP="00582DB0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E90883" w:rsidRPr="00653095" w:rsidTr="00582DB0">
        <w:tc>
          <w:tcPr>
            <w:tcW w:w="5868" w:type="dxa"/>
          </w:tcPr>
          <w:p w:rsidR="00E90883" w:rsidRPr="00653095" w:rsidRDefault="00E90883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960" w:type="dxa"/>
          </w:tcPr>
          <w:p w:rsidR="00E90883" w:rsidRPr="00653095" w:rsidRDefault="00E90883" w:rsidP="00582DB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53095">
              <w:rPr>
                <w:b/>
                <w:sz w:val="24"/>
                <w:szCs w:val="24"/>
                <w:lang w:val="uk-UA"/>
              </w:rPr>
              <w:t>4</w:t>
            </w:r>
          </w:p>
        </w:tc>
      </w:tr>
    </w:tbl>
    <w:p w:rsidR="00E90883" w:rsidRPr="00653095" w:rsidRDefault="00E90883" w:rsidP="00E90883">
      <w:pPr>
        <w:pStyle w:val="1"/>
        <w:numPr>
          <w:ilvl w:val="0"/>
          <w:numId w:val="2"/>
        </w:numPr>
        <w:spacing w:before="120" w:after="120" w:line="240" w:lineRule="auto"/>
        <w:ind w:left="714" w:hanging="357"/>
        <w:rPr>
          <w:b/>
          <w:sz w:val="24"/>
          <w:szCs w:val="24"/>
          <w:lang w:val="uk-UA"/>
        </w:rPr>
      </w:pPr>
      <w:r w:rsidRPr="00653095">
        <w:rPr>
          <w:b/>
          <w:sz w:val="24"/>
          <w:szCs w:val="24"/>
          <w:lang w:val="uk-UA"/>
        </w:rPr>
        <w:t>Ключові наслідки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4817"/>
        <w:gridCol w:w="3060"/>
      </w:tblGrid>
      <w:tr w:rsidR="00E90883" w:rsidRPr="00653095" w:rsidTr="00582DB0">
        <w:tc>
          <w:tcPr>
            <w:tcW w:w="1951" w:type="dxa"/>
          </w:tcPr>
          <w:p w:rsidR="00E90883" w:rsidRPr="00653095" w:rsidRDefault="00E90883" w:rsidP="00582DB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53095">
              <w:rPr>
                <w:b/>
                <w:sz w:val="24"/>
                <w:szCs w:val="24"/>
                <w:lang w:val="uk-UA"/>
              </w:rPr>
              <w:t>Стаття законопроекту</w:t>
            </w:r>
          </w:p>
        </w:tc>
        <w:tc>
          <w:tcPr>
            <w:tcW w:w="4817" w:type="dxa"/>
          </w:tcPr>
          <w:p w:rsidR="00E90883" w:rsidRPr="00653095" w:rsidRDefault="00E90883" w:rsidP="00582DB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653095">
              <w:rPr>
                <w:b/>
                <w:sz w:val="24"/>
                <w:szCs w:val="24"/>
                <w:lang w:val="uk-UA"/>
              </w:rPr>
              <w:t>Корупціогенний</w:t>
            </w:r>
            <w:proofErr w:type="spellEnd"/>
            <w:r w:rsidRPr="00653095">
              <w:rPr>
                <w:b/>
                <w:sz w:val="24"/>
                <w:szCs w:val="24"/>
                <w:lang w:val="uk-UA"/>
              </w:rPr>
              <w:t xml:space="preserve"> чинник</w:t>
            </w:r>
          </w:p>
        </w:tc>
        <w:tc>
          <w:tcPr>
            <w:tcW w:w="3060" w:type="dxa"/>
          </w:tcPr>
          <w:p w:rsidR="00E90883" w:rsidRPr="00653095" w:rsidRDefault="00E90883" w:rsidP="00582DB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53095">
              <w:rPr>
                <w:b/>
                <w:sz w:val="24"/>
                <w:szCs w:val="24"/>
                <w:lang w:val="uk-UA"/>
              </w:rPr>
              <w:t>Наслідок</w:t>
            </w:r>
          </w:p>
        </w:tc>
      </w:tr>
      <w:tr w:rsidR="00E90883" w:rsidRPr="00653095" w:rsidTr="00582DB0">
        <w:tc>
          <w:tcPr>
            <w:tcW w:w="1951" w:type="dxa"/>
          </w:tcPr>
          <w:p w:rsidR="00E90883" w:rsidRPr="00653095" w:rsidRDefault="00E90883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lastRenderedPageBreak/>
              <w:t xml:space="preserve">Зміни до ст. 20 Закону України «Про наркотичні засоби, психотропні речовини і прекурсори» </w:t>
            </w:r>
          </w:p>
        </w:tc>
        <w:tc>
          <w:tcPr>
            <w:tcW w:w="4817" w:type="dxa"/>
          </w:tcPr>
          <w:p w:rsidR="00E90883" w:rsidRPr="00653095" w:rsidRDefault="00E90883" w:rsidP="00582DB0">
            <w:pPr>
              <w:pStyle w:val="HTML"/>
              <w:shd w:val="clear" w:color="auto" w:fill="FFFFFF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  <w:r w:rsidRPr="00653095">
              <w:rPr>
                <w:rFonts w:ascii="Calibri" w:hAnsi="Calibri"/>
                <w:b/>
                <w:sz w:val="24"/>
                <w:szCs w:val="24"/>
              </w:rPr>
              <w:t xml:space="preserve">Прогалина в правовому регулюванні. </w:t>
            </w:r>
          </w:p>
          <w:p w:rsidR="00E90883" w:rsidRPr="00F139D1" w:rsidRDefault="00E90883" w:rsidP="00F139D1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90883">
              <w:rPr>
                <w:sz w:val="24"/>
                <w:szCs w:val="24"/>
                <w:lang w:val="uk-UA"/>
              </w:rPr>
              <w:t xml:space="preserve">Згідно із законопроектом, Кабінет Міністрів України встановлює </w:t>
            </w:r>
            <w:r w:rsidRPr="00E90883">
              <w:rPr>
                <w:i/>
                <w:sz w:val="24"/>
                <w:szCs w:val="24"/>
                <w:lang w:val="uk-UA"/>
              </w:rPr>
              <w:t>порядок</w:t>
            </w:r>
            <w:r w:rsidRPr="00E90883">
              <w:rPr>
                <w:sz w:val="24"/>
                <w:szCs w:val="24"/>
                <w:lang w:val="uk-UA"/>
              </w:rPr>
              <w:t xml:space="preserve"> здійснення в органах державної влади без отримання ліцензії діяльності з використання, зберігання, перевезення, придбання, ввезення на територію та вивезення з території України, знищення наркотичних засобів, психотропних речовин і прекурсорів. </w:t>
            </w:r>
            <w:r w:rsidRPr="00653095">
              <w:rPr>
                <w:sz w:val="24"/>
                <w:szCs w:val="24"/>
              </w:rPr>
              <w:t xml:space="preserve">Зараз відповідний порядок у законодавстві не прописаний, </w:t>
            </w:r>
            <w:r>
              <w:rPr>
                <w:sz w:val="24"/>
                <w:szCs w:val="24"/>
              </w:rPr>
              <w:t>проте</w:t>
            </w:r>
            <w:r w:rsidRPr="006530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 </w:t>
            </w:r>
            <w:r w:rsidRPr="00653095">
              <w:rPr>
                <w:color w:val="000000"/>
                <w:sz w:val="24"/>
                <w:szCs w:val="24"/>
              </w:rPr>
              <w:t>законопроект</w:t>
            </w:r>
            <w:r>
              <w:rPr>
                <w:color w:val="000000"/>
                <w:sz w:val="24"/>
                <w:szCs w:val="24"/>
                <w:lang w:val="uk-UA"/>
              </w:rPr>
              <w:t>і</w:t>
            </w:r>
            <w:r w:rsidRPr="00653095">
              <w:rPr>
                <w:color w:val="000000"/>
                <w:sz w:val="24"/>
                <w:szCs w:val="24"/>
              </w:rPr>
              <w:t xml:space="preserve"> </w:t>
            </w:r>
            <w:r w:rsidR="00F139D1">
              <w:rPr>
                <w:color w:val="000000"/>
                <w:sz w:val="24"/>
                <w:szCs w:val="24"/>
                <w:lang w:val="uk-UA"/>
              </w:rPr>
              <w:t>відсутні</w:t>
            </w:r>
            <w:r w:rsidR="00F139D1">
              <w:rPr>
                <w:color w:val="000000"/>
                <w:sz w:val="24"/>
                <w:szCs w:val="24"/>
              </w:rPr>
              <w:t xml:space="preserve"> прикінцев</w:t>
            </w:r>
            <w:r w:rsidR="00F139D1">
              <w:rPr>
                <w:color w:val="000000"/>
                <w:sz w:val="24"/>
                <w:szCs w:val="24"/>
                <w:lang w:val="uk-UA"/>
              </w:rPr>
              <w:t>і</w:t>
            </w:r>
            <w:r w:rsidR="00F139D1">
              <w:rPr>
                <w:color w:val="000000"/>
                <w:sz w:val="24"/>
                <w:szCs w:val="24"/>
              </w:rPr>
              <w:t xml:space="preserve"> положен</w:t>
            </w:r>
            <w:proofErr w:type="spellStart"/>
            <w:r w:rsidR="00F139D1">
              <w:rPr>
                <w:color w:val="000000"/>
                <w:sz w:val="24"/>
                <w:szCs w:val="24"/>
                <w:lang w:val="uk-UA"/>
              </w:rPr>
              <w:t>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які </w:t>
            </w:r>
            <w:proofErr w:type="gramStart"/>
            <w:r>
              <w:rPr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color w:val="000000"/>
                <w:sz w:val="24"/>
                <w:szCs w:val="24"/>
              </w:rPr>
              <w:t>істили б припис/обов’язок</w:t>
            </w:r>
            <w:r w:rsidRPr="00653095">
              <w:rPr>
                <w:color w:val="000000"/>
                <w:sz w:val="24"/>
                <w:szCs w:val="24"/>
              </w:rPr>
              <w:t xml:space="preserve"> Уряду затвердити відповідний порядок</w:t>
            </w:r>
          </w:p>
        </w:tc>
        <w:tc>
          <w:tcPr>
            <w:tcW w:w="3060" w:type="dxa"/>
          </w:tcPr>
          <w:p w:rsidR="00E90883" w:rsidRPr="00653095" w:rsidRDefault="00F139D1" w:rsidP="00F139D1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Вимагання</w:t>
            </w:r>
            <w:r w:rsidR="00E90883" w:rsidRPr="00653095">
              <w:rPr>
                <w:sz w:val="24"/>
                <w:szCs w:val="24"/>
                <w:lang w:val="uk-UA"/>
              </w:rPr>
              <w:t xml:space="preserve"> неправомірної ви</w:t>
            </w:r>
            <w:r w:rsidR="00E90883">
              <w:rPr>
                <w:sz w:val="24"/>
                <w:szCs w:val="24"/>
                <w:lang w:val="uk-UA"/>
              </w:rPr>
              <w:t>годи</w:t>
            </w:r>
            <w:r w:rsidR="00E90883" w:rsidRPr="00653095">
              <w:rPr>
                <w:sz w:val="24"/>
                <w:szCs w:val="24"/>
                <w:lang w:val="uk-UA"/>
              </w:rPr>
              <w:t xml:space="preserve"> посадовими особами органів державної влади, а також </w:t>
            </w:r>
            <w:r>
              <w:rPr>
                <w:sz w:val="24"/>
                <w:szCs w:val="24"/>
                <w:lang w:val="uk-UA"/>
              </w:rPr>
              <w:t>інші зловживання</w:t>
            </w:r>
          </w:p>
        </w:tc>
      </w:tr>
      <w:tr w:rsidR="00E90883" w:rsidRPr="00653095" w:rsidTr="00582DB0">
        <w:tc>
          <w:tcPr>
            <w:tcW w:w="1951" w:type="dxa"/>
          </w:tcPr>
          <w:p w:rsidR="00E90883" w:rsidRPr="00653095" w:rsidRDefault="00E90883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 xml:space="preserve">Зміни до ст. 24 Закону України «Про наркотичні засоби, психотропні речовини і прекурсори» </w:t>
            </w:r>
          </w:p>
        </w:tc>
        <w:tc>
          <w:tcPr>
            <w:tcW w:w="4817" w:type="dxa"/>
          </w:tcPr>
          <w:p w:rsidR="00E90883" w:rsidRPr="00653095" w:rsidRDefault="00E90883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53095">
              <w:rPr>
                <w:b/>
                <w:sz w:val="24"/>
                <w:szCs w:val="24"/>
                <w:lang w:val="uk-UA"/>
              </w:rPr>
              <w:t>Невизначені дискреційні повноваження дозвільного органу</w:t>
            </w:r>
            <w:r w:rsidRPr="00653095">
              <w:rPr>
                <w:b/>
                <w:color w:val="000000"/>
                <w:sz w:val="24"/>
                <w:szCs w:val="24"/>
                <w:lang w:val="uk-UA"/>
              </w:rPr>
              <w:t xml:space="preserve"> та широта адміністративного розсуду</w:t>
            </w:r>
            <w:r w:rsidRPr="00653095">
              <w:rPr>
                <w:b/>
                <w:sz w:val="24"/>
                <w:szCs w:val="24"/>
                <w:lang w:val="uk-UA"/>
              </w:rPr>
              <w:t>.</w:t>
            </w:r>
            <w:r w:rsidRPr="00653095">
              <w:rPr>
                <w:sz w:val="24"/>
                <w:szCs w:val="24"/>
                <w:lang w:val="uk-UA"/>
              </w:rPr>
              <w:t xml:space="preserve"> Дозвільний орган може одноразово продовжити або не продовжити строк дії дозволу на ввезення, вивезення або транзит наркотичних засобів і психотропних речовин у разі, коли заявлений вантаж з поважних причин у зазначений період не перетнув митного кордону України. Не визначені критерії вибору варіанту рішення та конк</w:t>
            </w:r>
            <w:r w:rsidR="0030587F">
              <w:rPr>
                <w:sz w:val="24"/>
                <w:szCs w:val="24"/>
                <w:lang w:val="uk-UA"/>
              </w:rPr>
              <w:t>ретний строк такого продовження</w:t>
            </w:r>
          </w:p>
        </w:tc>
        <w:tc>
          <w:tcPr>
            <w:tcW w:w="3060" w:type="dxa"/>
          </w:tcPr>
          <w:p w:rsidR="00E90883" w:rsidRPr="00653095" w:rsidRDefault="00E90883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>Представники дозвільного органу можуть вимагати неправомірну ви</w:t>
            </w:r>
            <w:r>
              <w:rPr>
                <w:sz w:val="24"/>
                <w:szCs w:val="24"/>
                <w:lang w:val="uk-UA"/>
              </w:rPr>
              <w:t>год</w:t>
            </w:r>
            <w:r w:rsidR="00F139D1">
              <w:rPr>
                <w:sz w:val="24"/>
                <w:szCs w:val="24"/>
                <w:lang w:val="uk-UA"/>
              </w:rPr>
              <w:t>у за прийняття рішення</w:t>
            </w:r>
          </w:p>
          <w:p w:rsidR="00E90883" w:rsidRPr="00653095" w:rsidRDefault="00E90883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:rsidR="00E90883" w:rsidRPr="00653095" w:rsidRDefault="00E90883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E90883" w:rsidRPr="00FC1C83" w:rsidTr="00582DB0">
        <w:tc>
          <w:tcPr>
            <w:tcW w:w="1951" w:type="dxa"/>
          </w:tcPr>
          <w:p w:rsidR="00E90883" w:rsidRPr="00653095" w:rsidRDefault="00E90883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>Зміни до ст. 24 Закону України «Про наркотичні засоби, психотропні речовини і прекурсори»</w:t>
            </w:r>
          </w:p>
        </w:tc>
        <w:tc>
          <w:tcPr>
            <w:tcW w:w="4817" w:type="dxa"/>
          </w:tcPr>
          <w:p w:rsidR="00E90883" w:rsidRPr="00653095" w:rsidRDefault="00E90883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653095">
              <w:rPr>
                <w:b/>
                <w:sz w:val="24"/>
                <w:szCs w:val="24"/>
                <w:lang w:val="uk-UA"/>
              </w:rPr>
              <w:t>Надмірні обтяження для споживачів публічних послуг</w:t>
            </w:r>
            <w:r w:rsidRPr="00653095">
              <w:rPr>
                <w:sz w:val="24"/>
                <w:szCs w:val="24"/>
                <w:lang w:val="uk-UA"/>
              </w:rPr>
              <w:t>. При повторному (після отримання відмови) поданні заяви для отримання дозволу на право ввезення на територію України, вивезення з території України наркотичних засобів, психотропних речовин і прекурсорів необхідно подати не лише всі документи, передбачені для отримання цього дозволу, а ще й документи, які «засвідчують усунення причин, що стали підставою для відмови у видачі дозволу»</w:t>
            </w:r>
          </w:p>
        </w:tc>
        <w:tc>
          <w:tcPr>
            <w:tcW w:w="3060" w:type="dxa"/>
          </w:tcPr>
          <w:p w:rsidR="00E90883" w:rsidRPr="00653095" w:rsidRDefault="00E90883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>Представники дозвільного органу можуть вимагати неправомірну ви</w:t>
            </w:r>
            <w:r>
              <w:rPr>
                <w:sz w:val="24"/>
                <w:szCs w:val="24"/>
                <w:lang w:val="uk-UA"/>
              </w:rPr>
              <w:t xml:space="preserve">году, якщо їм будуть надані «не ті» документи, а представники інших державних органів і юридичних осіб – за надання відповідних </w:t>
            </w:r>
            <w:r w:rsidRPr="00653095">
              <w:rPr>
                <w:sz w:val="24"/>
                <w:szCs w:val="24"/>
                <w:lang w:val="uk-UA"/>
              </w:rPr>
              <w:t>документ</w:t>
            </w:r>
            <w:r>
              <w:rPr>
                <w:sz w:val="24"/>
                <w:szCs w:val="24"/>
                <w:lang w:val="uk-UA"/>
              </w:rPr>
              <w:t>ів</w:t>
            </w:r>
            <w:r w:rsidRPr="00653095">
              <w:rPr>
                <w:sz w:val="24"/>
                <w:szCs w:val="24"/>
                <w:lang w:val="uk-UA"/>
              </w:rPr>
              <w:t>, які «засвідчують усунення причин, що стали підставою для відмови у видачі дозволу»</w:t>
            </w:r>
          </w:p>
        </w:tc>
      </w:tr>
      <w:tr w:rsidR="00E90883" w:rsidRPr="00653095" w:rsidTr="00582DB0">
        <w:tc>
          <w:tcPr>
            <w:tcW w:w="1951" w:type="dxa"/>
          </w:tcPr>
          <w:p w:rsidR="00E90883" w:rsidRPr="00653095" w:rsidRDefault="00E90883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t>Зміни до ст. 29 Закону України «Про наркотичні засоби, психотропні речовини і прекурсори»</w:t>
            </w:r>
          </w:p>
        </w:tc>
        <w:tc>
          <w:tcPr>
            <w:tcW w:w="4817" w:type="dxa"/>
          </w:tcPr>
          <w:p w:rsidR="00E90883" w:rsidRPr="002F4631" w:rsidRDefault="00E90883" w:rsidP="00582DB0">
            <w:pPr>
              <w:pStyle w:val="HTML"/>
              <w:shd w:val="clear" w:color="auto" w:fill="FFFFFF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  <w:r w:rsidRPr="002F4631">
              <w:rPr>
                <w:rFonts w:ascii="Calibri" w:hAnsi="Calibri"/>
                <w:b/>
                <w:sz w:val="24"/>
                <w:szCs w:val="24"/>
              </w:rPr>
              <w:t xml:space="preserve">Прогалина в правовому регулюванні. </w:t>
            </w:r>
          </w:p>
          <w:p w:rsidR="00E90883" w:rsidRPr="002F4631" w:rsidRDefault="00E90883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2F4631">
              <w:rPr>
                <w:sz w:val="24"/>
                <w:szCs w:val="24"/>
                <w:lang w:val="uk-UA"/>
              </w:rPr>
              <w:t>Згідно із законопроектом, Кабінет Міністрів України встановлює порядок здійснення</w:t>
            </w:r>
            <w:r w:rsidRPr="002F4631">
              <w:rPr>
                <w:color w:val="000000"/>
                <w:sz w:val="24"/>
                <w:szCs w:val="24"/>
                <w:lang w:val="uk-UA"/>
              </w:rPr>
              <w:t xml:space="preserve"> органами державної влади та місцевого самоврядування діяльності з обігу прекурсорів. Оскільки в чинному законодавстві України такий порядок не прописаний, </w:t>
            </w:r>
            <w:r>
              <w:rPr>
                <w:sz w:val="24"/>
                <w:szCs w:val="24"/>
                <w:lang w:val="uk-UA"/>
              </w:rPr>
              <w:t>а</w:t>
            </w:r>
            <w:r w:rsidRPr="002F4631">
              <w:rPr>
                <w:sz w:val="24"/>
                <w:szCs w:val="24"/>
                <w:lang w:val="uk-UA"/>
              </w:rPr>
              <w:t xml:space="preserve"> в </w:t>
            </w:r>
            <w:r w:rsidRPr="002F4631">
              <w:rPr>
                <w:color w:val="000000"/>
                <w:sz w:val="24"/>
                <w:szCs w:val="24"/>
                <w:lang w:val="uk-UA"/>
              </w:rPr>
              <w:t xml:space="preserve">законопроекті немає прикінцевих положень, які містили б припис/обов’язок Уряду затвердити </w:t>
            </w:r>
            <w:r w:rsidRPr="002F4631">
              <w:rPr>
                <w:color w:val="000000"/>
                <w:sz w:val="24"/>
                <w:szCs w:val="24"/>
                <w:lang w:val="uk-UA"/>
              </w:rPr>
              <w:lastRenderedPageBreak/>
              <w:t>відповідний порядок, питання залишається неврегульованим.</w:t>
            </w:r>
          </w:p>
        </w:tc>
        <w:tc>
          <w:tcPr>
            <w:tcW w:w="3060" w:type="dxa"/>
          </w:tcPr>
          <w:p w:rsidR="00E90883" w:rsidRPr="00653095" w:rsidRDefault="00E90883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53095">
              <w:rPr>
                <w:sz w:val="24"/>
                <w:szCs w:val="24"/>
                <w:lang w:val="uk-UA"/>
              </w:rPr>
              <w:lastRenderedPageBreak/>
              <w:t>Це може сприяти вимаганню неправомірної ви</w:t>
            </w:r>
            <w:r>
              <w:rPr>
                <w:sz w:val="24"/>
                <w:szCs w:val="24"/>
                <w:lang w:val="uk-UA"/>
              </w:rPr>
              <w:t>г</w:t>
            </w:r>
            <w:r w:rsidRPr="00653095">
              <w:rPr>
                <w:sz w:val="24"/>
                <w:szCs w:val="24"/>
                <w:lang w:val="uk-UA"/>
              </w:rPr>
              <w:t>оди посадовими особами органів державної влади та місцевого самоврядування, а також іншим зловживанням у сфері обігу прекурсорів.</w:t>
            </w:r>
          </w:p>
        </w:tc>
      </w:tr>
    </w:tbl>
    <w:p w:rsidR="00E90883" w:rsidRPr="00653095" w:rsidRDefault="00E90883" w:rsidP="00E90883">
      <w:pPr>
        <w:pStyle w:val="1"/>
        <w:numPr>
          <w:ilvl w:val="0"/>
          <w:numId w:val="2"/>
        </w:numPr>
        <w:spacing w:before="120" w:after="0" w:line="240" w:lineRule="auto"/>
        <w:rPr>
          <w:b/>
          <w:sz w:val="24"/>
          <w:szCs w:val="24"/>
          <w:lang w:val="uk-UA"/>
        </w:rPr>
      </w:pPr>
      <w:r w:rsidRPr="00653095">
        <w:rPr>
          <w:b/>
          <w:sz w:val="24"/>
          <w:szCs w:val="24"/>
          <w:lang w:val="uk-UA"/>
        </w:rPr>
        <w:lastRenderedPageBreak/>
        <w:t xml:space="preserve">Суб’єкти корупційних відносин </w:t>
      </w:r>
    </w:p>
    <w:p w:rsidR="00E90883" w:rsidRPr="00653095" w:rsidRDefault="00E90883" w:rsidP="00E90883">
      <w:pPr>
        <w:spacing w:before="120" w:after="0" w:line="240" w:lineRule="auto"/>
        <w:ind w:right="-470"/>
        <w:jc w:val="both"/>
        <w:rPr>
          <w:sz w:val="24"/>
          <w:szCs w:val="24"/>
          <w:lang w:val="uk-UA"/>
        </w:rPr>
      </w:pPr>
      <w:r w:rsidRPr="00653095">
        <w:rPr>
          <w:b/>
          <w:i/>
          <w:sz w:val="24"/>
          <w:szCs w:val="24"/>
          <w:lang w:val="uk-UA"/>
        </w:rPr>
        <w:t>Хто може отримувати корупційні вигоди:</w:t>
      </w:r>
    </w:p>
    <w:p w:rsidR="00E90883" w:rsidRPr="00653095" w:rsidRDefault="00E90883" w:rsidP="00E90883">
      <w:pPr>
        <w:spacing w:before="120" w:after="0" w:line="240" w:lineRule="auto"/>
        <w:jc w:val="both"/>
        <w:rPr>
          <w:sz w:val="24"/>
          <w:szCs w:val="24"/>
          <w:lang w:val="uk-UA"/>
        </w:rPr>
      </w:pPr>
      <w:r w:rsidRPr="00653095">
        <w:rPr>
          <w:sz w:val="24"/>
          <w:szCs w:val="24"/>
          <w:lang w:val="uk-UA"/>
        </w:rPr>
        <w:t xml:space="preserve">Посадові особи </w:t>
      </w:r>
      <w:r w:rsidRPr="00653095">
        <w:rPr>
          <w:color w:val="000000"/>
          <w:sz w:val="24"/>
          <w:szCs w:val="24"/>
          <w:lang w:val="uk-UA"/>
        </w:rPr>
        <w:t>Державної служби Ук</w:t>
      </w:r>
      <w:r w:rsidR="0030587F">
        <w:rPr>
          <w:color w:val="000000"/>
          <w:sz w:val="24"/>
          <w:szCs w:val="24"/>
          <w:lang w:val="uk-UA"/>
        </w:rPr>
        <w:t>раїни з контролю за наркотиками</w:t>
      </w:r>
      <w:r w:rsidRPr="00653095">
        <w:rPr>
          <w:color w:val="000000"/>
          <w:sz w:val="24"/>
          <w:szCs w:val="24"/>
          <w:lang w:val="uk-UA"/>
        </w:rPr>
        <w:t>, інших органів державної влади, а також органів місцевого самоврядування</w:t>
      </w:r>
      <w:r>
        <w:rPr>
          <w:color w:val="000000"/>
          <w:sz w:val="24"/>
          <w:szCs w:val="24"/>
          <w:lang w:val="uk-UA"/>
        </w:rPr>
        <w:t>, юридичних осіб</w:t>
      </w:r>
      <w:r w:rsidRPr="00653095">
        <w:rPr>
          <w:color w:val="000000"/>
          <w:sz w:val="24"/>
          <w:szCs w:val="24"/>
          <w:lang w:val="uk-UA"/>
        </w:rPr>
        <w:t>.</w:t>
      </w:r>
    </w:p>
    <w:p w:rsidR="00E90883" w:rsidRPr="00653095" w:rsidRDefault="00E90883" w:rsidP="00E90883">
      <w:pPr>
        <w:spacing w:before="120" w:after="0" w:line="240" w:lineRule="auto"/>
        <w:jc w:val="both"/>
        <w:rPr>
          <w:sz w:val="24"/>
          <w:szCs w:val="24"/>
          <w:lang w:val="uk-UA"/>
        </w:rPr>
      </w:pPr>
      <w:r w:rsidRPr="00653095">
        <w:rPr>
          <w:b/>
          <w:i/>
          <w:sz w:val="24"/>
          <w:szCs w:val="24"/>
          <w:lang w:val="uk-UA"/>
        </w:rPr>
        <w:t xml:space="preserve">Методологія оцінки обсягу корупційної вигоди та результати оцінки: </w:t>
      </w:r>
      <w:r w:rsidRPr="00653095">
        <w:rPr>
          <w:sz w:val="24"/>
          <w:szCs w:val="24"/>
          <w:lang w:val="uk-UA"/>
        </w:rPr>
        <w:t>на стадії розробки</w:t>
      </w:r>
      <w:r>
        <w:rPr>
          <w:sz w:val="24"/>
          <w:szCs w:val="24"/>
          <w:lang w:val="uk-UA"/>
        </w:rPr>
        <w:t>.</w:t>
      </w:r>
    </w:p>
    <w:p w:rsidR="00E90883" w:rsidRPr="00653095" w:rsidRDefault="00E90883" w:rsidP="00E90883">
      <w:pPr>
        <w:spacing w:before="120" w:after="0" w:line="240" w:lineRule="auto"/>
        <w:jc w:val="both"/>
        <w:rPr>
          <w:b/>
          <w:i/>
          <w:sz w:val="24"/>
          <w:szCs w:val="24"/>
          <w:lang w:val="uk-UA"/>
        </w:rPr>
      </w:pPr>
      <w:r w:rsidRPr="00653095">
        <w:rPr>
          <w:b/>
          <w:i/>
          <w:sz w:val="24"/>
          <w:szCs w:val="24"/>
          <w:lang w:val="uk-UA"/>
        </w:rPr>
        <w:t xml:space="preserve">Хто платитиме корупційні внески: </w:t>
      </w:r>
    </w:p>
    <w:p w:rsidR="00E90883" w:rsidRPr="00653095" w:rsidRDefault="00E90883" w:rsidP="00E90883">
      <w:pPr>
        <w:pStyle w:val="1"/>
        <w:spacing w:before="120" w:after="0" w:line="240" w:lineRule="auto"/>
        <w:ind w:left="0"/>
        <w:jc w:val="both"/>
        <w:rPr>
          <w:sz w:val="24"/>
          <w:szCs w:val="24"/>
          <w:lang w:val="uk-UA"/>
        </w:rPr>
      </w:pPr>
      <w:r w:rsidRPr="00653095">
        <w:rPr>
          <w:sz w:val="24"/>
          <w:szCs w:val="24"/>
          <w:lang w:val="uk-UA"/>
        </w:rPr>
        <w:t>Фізичні та юридичні особи, що здійснюють господарську діяльність у сфері обігу наркотичних засобів, психотропних речовин і прекурсорів.</w:t>
      </w:r>
    </w:p>
    <w:p w:rsidR="00E90883" w:rsidRPr="00653095" w:rsidRDefault="00E90883" w:rsidP="00E90883">
      <w:pPr>
        <w:pStyle w:val="1"/>
        <w:spacing w:before="120" w:after="0" w:line="240" w:lineRule="auto"/>
        <w:ind w:left="0"/>
        <w:jc w:val="both"/>
        <w:rPr>
          <w:sz w:val="24"/>
          <w:szCs w:val="24"/>
          <w:lang w:val="uk-UA"/>
        </w:rPr>
      </w:pPr>
      <w:r w:rsidRPr="00653095">
        <w:rPr>
          <w:b/>
          <w:sz w:val="24"/>
          <w:szCs w:val="24"/>
          <w:lang w:val="uk-UA"/>
        </w:rPr>
        <w:t xml:space="preserve">Висновки та рекомендації </w:t>
      </w:r>
    </w:p>
    <w:p w:rsidR="00E90883" w:rsidRPr="00653095" w:rsidRDefault="00E90883" w:rsidP="00E90883">
      <w:pPr>
        <w:pStyle w:val="1"/>
        <w:spacing w:before="120" w:after="0" w:line="240" w:lineRule="auto"/>
        <w:ind w:left="0"/>
        <w:jc w:val="both"/>
        <w:rPr>
          <w:sz w:val="24"/>
          <w:szCs w:val="24"/>
          <w:lang w:val="uk-UA"/>
        </w:rPr>
      </w:pPr>
      <w:r w:rsidRPr="00653095">
        <w:rPr>
          <w:sz w:val="24"/>
          <w:szCs w:val="24"/>
          <w:lang w:val="uk-UA"/>
        </w:rPr>
        <w:t>У законопроекті виявлено корупційні ризики, пов’язані із наданням дозвільному органу широких та невизначених повноважень, надмірними обтяженнями для споживачів публічних послуг, прогалинами в правовому регулюванні.</w:t>
      </w:r>
    </w:p>
    <w:p w:rsidR="00E90883" w:rsidRDefault="00E90883" w:rsidP="00E90883">
      <w:pPr>
        <w:spacing w:before="120" w:after="0" w:line="240" w:lineRule="auto"/>
        <w:rPr>
          <w:sz w:val="24"/>
          <w:szCs w:val="24"/>
          <w:lang w:val="uk-UA"/>
        </w:rPr>
      </w:pPr>
      <w:r w:rsidRPr="00653095">
        <w:rPr>
          <w:b/>
          <w:sz w:val="24"/>
          <w:szCs w:val="24"/>
          <w:lang w:val="uk-UA"/>
        </w:rPr>
        <w:t>З урахуванням цього висновку, Громадська експертна рада рекомендує доопрацювати законопроект під час його підготовки до другого читання</w:t>
      </w:r>
      <w:r>
        <w:rPr>
          <w:b/>
          <w:sz w:val="24"/>
          <w:szCs w:val="24"/>
          <w:lang w:val="uk-UA"/>
        </w:rPr>
        <w:t>.</w:t>
      </w:r>
    </w:p>
    <w:p w:rsidR="00E90883" w:rsidRDefault="00E90883" w:rsidP="00E90883">
      <w:pPr>
        <w:spacing w:before="120" w:after="0" w:line="240" w:lineRule="auto"/>
        <w:rPr>
          <w:sz w:val="24"/>
          <w:szCs w:val="24"/>
          <w:lang w:val="uk-UA"/>
        </w:rPr>
      </w:pPr>
    </w:p>
    <w:p w:rsidR="00127777" w:rsidRDefault="00127777" w:rsidP="00127777">
      <w:pPr>
        <w:spacing w:before="120" w:after="0" w:line="240" w:lineRule="auto"/>
        <w:rPr>
          <w:sz w:val="24"/>
          <w:szCs w:val="24"/>
          <w:lang w:val="uk-UA"/>
        </w:rPr>
      </w:pPr>
    </w:p>
    <w:p w:rsidR="00127777" w:rsidRPr="00127777" w:rsidRDefault="00127777" w:rsidP="00127777">
      <w:pPr>
        <w:spacing w:before="120" w:after="0" w:line="240" w:lineRule="auto"/>
        <w:rPr>
          <w:sz w:val="24"/>
          <w:szCs w:val="24"/>
          <w:lang w:val="uk-UA"/>
        </w:rPr>
      </w:pPr>
    </w:p>
    <w:sectPr w:rsidR="00127777" w:rsidRPr="00127777" w:rsidSect="00160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47EDB"/>
    <w:multiLevelType w:val="hybridMultilevel"/>
    <w:tmpl w:val="57D87358"/>
    <w:lvl w:ilvl="0" w:tplc="998CF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7B6268"/>
    <w:multiLevelType w:val="hybridMultilevel"/>
    <w:tmpl w:val="A43654AC"/>
    <w:lvl w:ilvl="0" w:tplc="041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777"/>
    <w:rsid w:val="00127777"/>
    <w:rsid w:val="00160681"/>
    <w:rsid w:val="0030587F"/>
    <w:rsid w:val="00707240"/>
    <w:rsid w:val="007A6856"/>
    <w:rsid w:val="009B1377"/>
    <w:rsid w:val="00AD6F50"/>
    <w:rsid w:val="00E90883"/>
    <w:rsid w:val="00F1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F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6F50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E90883"/>
    <w:pPr>
      <w:ind w:left="720"/>
    </w:pPr>
  </w:style>
  <w:style w:type="paragraph" w:styleId="HTML">
    <w:name w:val="HTML Preformatted"/>
    <w:basedOn w:val="a"/>
    <w:link w:val="HTML0"/>
    <w:rsid w:val="00E90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E90883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1.c1.rada.gov.ua/pls/zweb2/webproc4_1?pf3511=48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grain</dc:creator>
  <cp:lastModifiedBy>grain</cp:lastModifiedBy>
  <cp:revision>6</cp:revision>
  <dcterms:created xsi:type="dcterms:W3CDTF">2013-10-21T09:30:00Z</dcterms:created>
  <dcterms:modified xsi:type="dcterms:W3CDTF">2013-10-21T10:09:00Z</dcterms:modified>
</cp:coreProperties>
</file>